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color w:val="548DD4"/>
          <w:sz w:val="28"/>
          <w:szCs w:val="28"/>
        </w:rPr>
      </w:pPr>
      <w:r>
        <w:rPr>
          <w:rFonts w:cs="Arial" w:ascii="Calibri" w:hAnsi="Calibri"/>
          <w:b/>
          <w:bCs/>
          <w:color w:val="548DD4"/>
          <w:sz w:val="28"/>
          <w:szCs w:val="28"/>
        </w:rPr>
      </w:r>
    </w:p>
    <w:p>
      <w:pPr>
        <w:pStyle w:val="BodyText2"/>
        <w:rPr/>
      </w:pPr>
      <w:r>
        <w:rPr/>
        <w:drawing>
          <wp:inline distT="0" distB="0" distL="0" distR="0">
            <wp:extent cx="2305685" cy="552450"/>
            <wp:effectExtent l="0" t="0" r="0" b="0"/>
            <wp:docPr id="1" name="immagin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1" descr=""/>
                    <pic:cNvPicPr>
                      <a:picLocks noChangeAspect="1" noChangeArrowheads="1"/>
                    </pic:cNvPicPr>
                  </pic:nvPicPr>
                  <pic:blipFill>
                    <a:blip r:embed="rId2"/>
                    <a:stretch>
                      <a:fillRect/>
                    </a:stretch>
                  </pic:blipFill>
                  <pic:spPr bwMode="auto">
                    <a:xfrm>
                      <a:off x="0" y="0"/>
                      <a:ext cx="2305685" cy="552450"/>
                    </a:xfrm>
                    <a:prstGeom prst="rect">
                      <a:avLst/>
                    </a:prstGeom>
                  </pic:spPr>
                </pic:pic>
              </a:graphicData>
            </a:graphic>
          </wp:inline>
        </w:drawing>
      </w:r>
    </w:p>
    <w:p>
      <w:pPr>
        <w:pStyle w:val="BodyText2"/>
        <w:rPr>
          <w:rFonts w:ascii="Calibri" w:hAnsi="Calibri" w:cs="Arial"/>
          <w:b/>
          <w:b/>
          <w:bCs/>
          <w:color w:val="548DD4"/>
          <w:sz w:val="28"/>
          <w:szCs w:val="28"/>
        </w:rPr>
      </w:pPr>
      <w:r>
        <w:rPr>
          <w:rFonts w:cs="Arial" w:ascii="Calibri" w:hAnsi="Calibri"/>
          <w:b/>
          <w:bCs/>
          <w:color w:val="548DD4"/>
          <w:sz w:val="28"/>
          <w:szCs w:val="28"/>
        </w:rPr>
      </w:r>
    </w:p>
    <w:p>
      <w:pPr>
        <w:pStyle w:val="BodyText2"/>
        <w:rPr/>
      </w:pPr>
      <w:r>
        <w:rPr>
          <w:rFonts w:cs="Arial" w:ascii="Calibri" w:hAnsi="Calibri"/>
          <w:b/>
          <w:bCs/>
          <w:color w:val="548DD4"/>
          <w:sz w:val="28"/>
          <w:szCs w:val="28"/>
        </w:rPr>
        <w:t>CAMERA DI COMMERCIO INDUSTRIA ARTIGIANATO E AGRICOLTURA DI</w:t>
      </w:r>
    </w:p>
    <w:p>
      <w:pPr>
        <w:pStyle w:val="BodyText2"/>
        <w:rPr>
          <w:rFonts w:ascii="Calibri" w:hAnsi="Calibri" w:cs="Arial"/>
          <w:b/>
          <w:b/>
          <w:bCs/>
        </w:rPr>
      </w:pPr>
      <w:r>
        <w:rPr>
          <w:rFonts w:cs="Arial" w:ascii="Calibri" w:hAnsi="Calibri"/>
          <w:b/>
          <w:bCs/>
        </w:rPr>
      </w:r>
    </w:p>
    <w:p>
      <w:pPr>
        <w:pStyle w:val="BodyText2"/>
        <w:rPr>
          <w:rFonts w:ascii="Calibri" w:hAnsi="Calibri" w:cs="Arial"/>
          <w:b/>
          <w:b/>
          <w:bCs/>
          <w:color w:val="548DD4"/>
          <w:sz w:val="28"/>
          <w:szCs w:val="28"/>
        </w:rPr>
      </w:pPr>
      <w:r>
        <w:rPr>
          <w:rFonts w:cs="Arial" w:ascii="Calibri" w:hAnsi="Calibri"/>
          <w:b/>
          <w:bCs/>
          <w:color w:val="548DD4"/>
          <w:sz w:val="28"/>
          <w:szCs w:val="28"/>
        </w:rPr>
        <w:t>AREZZO-SIENA</w:t>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drawing>
          <wp:inline distT="0" distB="0" distL="0" distR="0">
            <wp:extent cx="1203325" cy="814070"/>
            <wp:effectExtent l="0" t="0" r="0" b="0"/>
            <wp:docPr id="2" name="immagini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i2" descr=""/>
                    <pic:cNvPicPr>
                      <a:picLocks noChangeAspect="1" noChangeArrowheads="1"/>
                    </pic:cNvPicPr>
                  </pic:nvPicPr>
                  <pic:blipFill>
                    <a:blip r:embed="rId3"/>
                    <a:stretch>
                      <a:fillRect/>
                    </a:stretch>
                  </pic:blipFill>
                  <pic:spPr bwMode="auto">
                    <a:xfrm>
                      <a:off x="0" y="0"/>
                      <a:ext cx="1203325" cy="814070"/>
                    </a:xfrm>
                    <a:prstGeom prst="rect">
                      <a:avLst/>
                    </a:prstGeom>
                  </pic:spPr>
                </pic:pic>
              </a:graphicData>
            </a:graphic>
          </wp:inline>
        </w:drawing>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pPr>
      <w:r>
        <w:rPr>
          <w:rFonts w:cs="Arial" w:ascii="Calibri" w:hAnsi="Calibri"/>
          <w:b/>
          <w:bCs/>
        </w:rPr>
        <w:t>MODULO PROGETTO</w:t>
      </w:r>
    </w:p>
    <w:p>
      <w:pPr>
        <w:pStyle w:val="BodyText2"/>
        <w:rPr>
          <w:rFonts w:ascii="Calibri" w:hAnsi="Calibri" w:cs="Arial"/>
          <w:b/>
          <w:b/>
          <w:bCs/>
        </w:rPr>
      </w:pPr>
      <w:r>
        <w:rPr>
          <w:rFonts w:cs="Arial" w:ascii="Calibri" w:hAnsi="Calibri"/>
          <w:b/>
          <w:bCs/>
        </w:rPr>
      </w:r>
    </w:p>
    <w:p>
      <w:pPr>
        <w:pStyle w:val="BodyText2"/>
        <w:rPr/>
      </w:pPr>
      <w:r>
        <w:rPr>
          <w:rFonts w:cs="Arial" w:ascii="Calibri" w:hAnsi="Calibri"/>
          <w:b/>
          <w:bCs/>
        </w:rPr>
        <w:t xml:space="preserve"> </w:t>
      </w:r>
      <w:r>
        <w:rPr>
          <w:rFonts w:cs="Arial" w:ascii="Calibri" w:hAnsi="Calibri"/>
          <w:bCs/>
        </w:rPr>
        <w:t>Misura B</w:t>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Standard"/>
        <w:spacing w:lineRule="auto" w:line="264"/>
        <w:jc w:val="both"/>
        <w:rPr>
          <w:rFonts w:ascii="Calibri" w:hAnsi="Calibri" w:cs="Arial"/>
          <w:b/>
          <w:b/>
          <w:bCs/>
        </w:rPr>
      </w:pPr>
      <w:r>
        <w:rPr>
          <w:rFonts w:cs="Arial" w:ascii="Calibri" w:hAnsi="Calibri"/>
          <w:b/>
          <w:bCs/>
        </w:rPr>
      </w:r>
    </w:p>
    <w:p>
      <w:pPr>
        <w:pStyle w:val="Standard"/>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Standard"/>
        <w:spacing w:lineRule="auto" w:line="264"/>
        <w:jc w:val="both"/>
        <w:rPr/>
      </w:pPr>
      <w:r>
        <w:rPr>
          <w:rFonts w:eastAsia="Calibri" w:cs="Calibri" w:ascii="Calibri" w:hAnsi="Calibri"/>
          <w:b/>
          <w:sz w:val="22"/>
          <w:szCs w:val="22"/>
          <w:lang w:eastAsia="en-US"/>
        </w:rPr>
        <w:t>TITOLO DEL PROGETTO</w:t>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pPr>
      <w:r>
        <w:rPr>
          <w:rFonts w:eastAsia="Calibri" w:cs="Calibri" w:ascii="Calibri" w:hAnsi="Calibri"/>
          <w:b/>
          <w:sz w:val="22"/>
          <w:szCs w:val="22"/>
          <w:lang w:eastAsia="en-US"/>
        </w:rPr>
        <w:t xml:space="preserve">DATA INIZIO E DATA FINE PROGETTO </w:t>
      </w:r>
      <w:r>
        <w:rPr>
          <w:rFonts w:eastAsia="Calibri" w:cs="Calibri" w:ascii="Calibri" w:hAnsi="Calibri"/>
          <w:sz w:val="22"/>
          <w:szCs w:val="22"/>
          <w:lang w:eastAsia="en-US"/>
        </w:rPr>
        <w:t>(date presunte in caso di progetto non ancora avviato o concluso)</w:t>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ind w:left="284" w:hanging="0"/>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pPr>
      <w:r>
        <w:rPr>
          <w:rFonts w:eastAsia="Calibri" w:cs="Calibri" w:ascii="Calibri" w:hAnsi="Calibri"/>
          <w:b/>
          <w:sz w:val="22"/>
          <w:szCs w:val="22"/>
          <w:lang w:eastAsia="en-US"/>
        </w:rPr>
        <w:t>DESCRIZIONE COMPLETA ED ESAUSTIVA DELL’INTERVENTO:</w:t>
      </w:r>
    </w:p>
    <w:p>
      <w:pPr>
        <w:pStyle w:val="Standard"/>
        <w:spacing w:lineRule="auto" w:line="264"/>
        <w:jc w:val="both"/>
        <w:rPr>
          <w:rFonts w:cs="Calibri"/>
          <w:sz w:val="18"/>
          <w:szCs w:val="18"/>
        </w:rPr>
      </w:pPr>
      <w:r>
        <w:rPr>
          <w:rFonts w:eastAsia="Calibri" w:cs="Calibri" w:ascii="Calibri" w:hAnsi="Calibri"/>
          <w:color w:val="auto"/>
          <w:kern w:val="2"/>
          <w:sz w:val="22"/>
          <w:szCs w:val="22"/>
          <w:lang w:val="it-IT" w:eastAsia="en-US" w:bidi="ar-SA"/>
        </w:rPr>
        <w:t>(allargare il riquadro in caso di necessità)</w:t>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cs="Calibri"/>
        </w:rPr>
      </w:pPr>
      <w:r>
        <w:rPr>
          <w:rFonts w:cs="Calibri"/>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cs="Calibri"/>
        </w:rPr>
      </w:pPr>
      <w:r>
        <w:rPr>
          <w:rFonts w:cs="Calibri"/>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cs="Calibri"/>
        </w:rPr>
      </w:pPr>
      <w:r>
        <w:rPr>
          <w:rFonts w:cs="Calibri"/>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cs="Calibri"/>
        </w:rPr>
      </w:pPr>
      <w:r>
        <w:rPr>
          <w:rFonts w:cs="Calibri"/>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cs="Calibri"/>
        </w:rPr>
      </w:pPr>
      <w:r>
        <w:rPr>
          <w:rFonts w:cs="Calibri"/>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cs="Calibri"/>
        </w:rPr>
      </w:pPr>
      <w:r>
        <w:rPr>
          <w:rFonts w:cs="Calibri"/>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cs="Calibri"/>
        </w:rPr>
      </w:pPr>
      <w:r>
        <w:rPr>
          <w:rFonts w:cs="Calibri"/>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cs="Calibri"/>
        </w:rPr>
      </w:pPr>
      <w:r>
        <w:rPr>
          <w:rFonts w:cs="Calibri"/>
        </w:rPr>
      </w:r>
    </w:p>
    <w:p>
      <w:pPr>
        <w:pStyle w:val="Standard"/>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pPr>
      <w:r>
        <w:rPr>
          <w:rFonts w:eastAsia="Calibri" w:cs="Calibri" w:ascii="Calibri" w:hAnsi="Calibri"/>
          <w:b/>
          <w:sz w:val="22"/>
          <w:szCs w:val="22"/>
          <w:lang w:eastAsia="en-US"/>
        </w:rPr>
        <w:t>DESCRIZIONE OBIETTIVI E RISULTATI ATTESI:</w:t>
      </w:r>
    </w:p>
    <w:p>
      <w:pPr>
        <w:pStyle w:val="Standard"/>
        <w:spacing w:lineRule="auto" w:line="264"/>
        <w:jc w:val="both"/>
        <w:rPr>
          <w:rFonts w:ascii="Calibri" w:hAnsi="Calibri" w:eastAsia="Calibri" w:cs="Calibri"/>
          <w:color w:val="auto"/>
          <w:kern w:val="2"/>
          <w:sz w:val="22"/>
          <w:szCs w:val="22"/>
          <w:lang w:val="it-IT" w:eastAsia="en-US" w:bidi="ar-SA"/>
        </w:rPr>
      </w:pPr>
      <w:r>
        <w:rPr>
          <w:rFonts w:eastAsia="Calibri" w:cs="Calibri" w:ascii="Calibri" w:hAnsi="Calibri"/>
          <w:color w:val="auto"/>
          <w:kern w:val="2"/>
          <w:sz w:val="22"/>
          <w:szCs w:val="22"/>
          <w:lang w:val="it-IT" w:eastAsia="en-US" w:bidi="ar-SA"/>
        </w:rPr>
        <w:t>Indicare come l’utilizzo delle tecnologie I4.0 intervenga nel processo produttivo o nelle dinamiche aziendali (allargare il riquadro in caso di necessità)</w:t>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rFonts w:ascii="Calibri" w:hAnsi="Calibri" w:eastAsia="Calibri" w:cs="Calibri"/>
          <w:b/>
          <w:b/>
          <w:sz w:val="22"/>
          <w:szCs w:val="22"/>
          <w:lang w:eastAsia="en-US"/>
        </w:rPr>
      </w:pPr>
      <w:r>
        <w:rPr/>
      </w:r>
    </w:p>
    <w:p>
      <w:pPr>
        <w:pStyle w:val="Standard"/>
        <w:spacing w:lineRule="auto" w:line="264"/>
        <w:jc w:val="both"/>
        <w:rPr>
          <w:rFonts w:ascii="Calibri" w:hAnsi="Calibri" w:eastAsia="Calibri" w:cs="Calibri"/>
          <w:b/>
          <w:b/>
          <w:sz w:val="22"/>
          <w:szCs w:val="22"/>
          <w:lang w:eastAsia="en-US"/>
        </w:rPr>
      </w:pPr>
      <w:r>
        <w:rPr/>
      </w:r>
    </w:p>
    <w:p>
      <w:pPr>
        <w:pStyle w:val="Standard"/>
        <w:spacing w:lineRule="auto" w:line="264"/>
        <w:jc w:val="both"/>
        <w:rPr>
          <w:rFonts w:ascii="Calibri" w:hAnsi="Calibri" w:eastAsia="Calibri" w:cs="Calibri"/>
          <w:b/>
          <w:b/>
          <w:sz w:val="22"/>
          <w:szCs w:val="22"/>
          <w:lang w:eastAsia="en-US"/>
        </w:rPr>
      </w:pPr>
      <w:r>
        <w:rPr/>
      </w:r>
    </w:p>
    <w:p>
      <w:pPr>
        <w:pStyle w:val="Standard"/>
        <w:spacing w:lineRule="auto" w:line="264"/>
        <w:jc w:val="both"/>
        <w:rPr>
          <w:rFonts w:ascii="Calibri" w:hAnsi="Calibri" w:eastAsia="Calibri" w:cs="Calibri"/>
          <w:b/>
          <w:b/>
          <w:sz w:val="22"/>
          <w:szCs w:val="22"/>
          <w:lang w:eastAsia="en-US"/>
        </w:rPr>
      </w:pPr>
      <w:r>
        <w:rPr/>
      </w:r>
    </w:p>
    <w:p>
      <w:pPr>
        <w:pStyle w:val="Standard"/>
        <w:spacing w:lineRule="auto" w:line="264"/>
        <w:jc w:val="both"/>
        <w:rPr>
          <w:rFonts w:ascii="Calibri" w:hAnsi="Calibri" w:eastAsia="Calibri" w:cs="Calibri"/>
          <w:b/>
          <w:b/>
          <w:sz w:val="22"/>
          <w:szCs w:val="22"/>
          <w:lang w:eastAsia="en-US"/>
        </w:rPr>
      </w:pPr>
      <w:r>
        <w:rPr/>
      </w:r>
    </w:p>
    <w:p>
      <w:pPr>
        <w:pStyle w:val="Standard"/>
        <w:spacing w:lineRule="auto" w:line="264"/>
        <w:jc w:val="both"/>
        <w:rPr>
          <w:rFonts w:ascii="Calibri" w:hAnsi="Calibri" w:eastAsia="Calibri" w:cs="Calibri"/>
          <w:b/>
          <w:b/>
          <w:sz w:val="22"/>
          <w:szCs w:val="22"/>
          <w:lang w:eastAsia="en-US"/>
        </w:rPr>
      </w:pPr>
      <w:r>
        <w:rPr/>
      </w:r>
    </w:p>
    <w:p>
      <w:pPr>
        <w:pStyle w:val="Standard"/>
        <w:spacing w:lineRule="auto" w:line="264"/>
        <w:jc w:val="both"/>
        <w:rPr>
          <w:rFonts w:ascii="Calibri" w:hAnsi="Calibri" w:eastAsia="Calibri" w:cs="Calibri"/>
          <w:b/>
          <w:b/>
          <w:sz w:val="22"/>
          <w:szCs w:val="22"/>
          <w:lang w:eastAsia="en-US"/>
        </w:rPr>
      </w:pPr>
      <w:r>
        <w:rPr/>
      </w:r>
    </w:p>
    <w:p>
      <w:pPr>
        <w:pStyle w:val="Standard"/>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t>TECNOLOGIE OGGETTO DI INTERVENTO PER L’ATTIVITA’ DI CONSULENZA/FORMAZIONE e/o ACQUISTO BENI/SERVIZI</w:t>
      </w:r>
    </w:p>
    <w:p>
      <w:pPr>
        <w:pStyle w:val="Standard"/>
        <w:spacing w:lineRule="auto" w:line="264"/>
        <w:jc w:val="both"/>
        <w:rPr/>
      </w:pPr>
      <w:r>
        <w:rPr/>
      </w:r>
    </w:p>
    <w:p>
      <w:pPr>
        <w:pStyle w:val="Standard"/>
        <w:spacing w:lineRule="auto" w:line="264"/>
        <w:jc w:val="both"/>
        <w:rPr/>
      </w:pPr>
      <w:r>
        <w:rPr>
          <w:rFonts w:eastAsia="Calibri" w:cs="Calibri" w:ascii="Calibri" w:hAnsi="Calibri"/>
          <w:sz w:val="22"/>
          <w:szCs w:val="22"/>
          <w:lang w:eastAsia="en-US"/>
        </w:rPr>
        <w:t xml:space="preserve">Indicare con una </w:t>
      </w:r>
      <w:r>
        <w:rPr>
          <w:rFonts w:eastAsia="Calibri" w:cs="Calibri" w:ascii="Calibri" w:hAnsi="Calibri"/>
          <w:b/>
          <w:bCs/>
          <w:sz w:val="22"/>
          <w:szCs w:val="22"/>
          <w:lang w:eastAsia="en-US"/>
        </w:rPr>
        <w:t>X</w:t>
      </w:r>
      <w:r>
        <w:rPr>
          <w:rFonts w:eastAsia="Calibri" w:cs="Calibri" w:ascii="Calibri" w:hAnsi="Calibri"/>
          <w:sz w:val="22"/>
          <w:szCs w:val="22"/>
          <w:lang w:eastAsia="en-US"/>
        </w:rPr>
        <w:t xml:space="preserve"> a quali tecnologie, tra quelle previste all’art. 2,</w:t>
      </w:r>
      <w:r>
        <w:rPr>
          <w:rFonts w:cs="Calibri" w:ascii="Calibri" w:hAnsi="Calibri"/>
          <w:sz w:val="22"/>
          <w:szCs w:val="22"/>
        </w:rPr>
        <w:t xml:space="preserve"> comma 2, della parte generale del presente Bando, esso si riferisce:</w:t>
      </w:r>
    </w:p>
    <w:tbl>
      <w:tblPr>
        <w:tblW w:w="8975" w:type="dxa"/>
        <w:jc w:val="left"/>
        <w:tblInd w:w="-39"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1" w:noVBand="1" w:lastRow="0" w:firstColumn="1" w:lastColumn="0" w:noHBand="0" w:val="04a0"/>
      </w:tblPr>
      <w:tblGrid>
        <w:gridCol w:w="516"/>
        <w:gridCol w:w="4054"/>
        <w:gridCol w:w="4405"/>
      </w:tblGrid>
      <w:tr>
        <w:trPr/>
        <w:tc>
          <w:tcPr>
            <w:tcW w:w="51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center"/>
              <w:rPr/>
            </w:pPr>
            <w:r>
              <w:rPr/>
            </w:r>
          </w:p>
        </w:tc>
        <w:tc>
          <w:tcPr>
            <w:tcW w:w="40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jc w:val="center"/>
              <w:rPr>
                <w:rFonts w:ascii="Calibri" w:hAnsi="Calibri" w:cs="Calibri"/>
                <w:b/>
                <w:b/>
                <w:sz w:val="22"/>
                <w:szCs w:val="22"/>
              </w:rPr>
            </w:pPr>
            <w:r>
              <w:rPr>
                <w:rFonts w:cs="Calibri" w:ascii="Calibri" w:hAnsi="Calibri"/>
                <w:b/>
                <w:sz w:val="22"/>
                <w:szCs w:val="22"/>
              </w:rPr>
              <w:t>Tecnologia</w:t>
            </w:r>
          </w:p>
        </w:tc>
        <w:tc>
          <w:tcPr>
            <w:tcW w:w="4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lineRule="auto" w:line="264"/>
              <w:jc w:val="center"/>
              <w:rPr>
                <w:rFonts w:ascii="Calibri" w:hAnsi="Calibri" w:cs="Calibri"/>
                <w:b/>
                <w:b/>
                <w:sz w:val="22"/>
                <w:szCs w:val="22"/>
              </w:rPr>
            </w:pPr>
            <w:r>
              <w:rPr>
                <w:rFonts w:cs="Calibri" w:ascii="Calibri" w:hAnsi="Calibri"/>
                <w:b/>
                <w:sz w:val="22"/>
                <w:szCs w:val="22"/>
              </w:rPr>
              <w:t>Specifiche del servizio erogato</w:t>
            </w:r>
          </w:p>
        </w:tc>
      </w:tr>
      <w:tr>
        <w:trPr/>
        <w:tc>
          <w:tcPr>
            <w:tcW w:w="51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b/>
                <w:b/>
                <w:bCs/>
                <w:sz w:val="20"/>
                <w:szCs w:val="20"/>
              </w:rPr>
            </w:pPr>
            <w:r>
              <w:rPr>
                <w:rFonts w:cs="Calibri" w:ascii="Calibri" w:hAnsi="Calibri"/>
                <w:b/>
                <w:bCs/>
                <w:sz w:val="20"/>
                <w:szCs w:val="20"/>
              </w:rPr>
            </w:r>
          </w:p>
        </w:tc>
        <w:tc>
          <w:tcPr>
            <w:tcW w:w="405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rPr>
                <w:rFonts w:ascii="Calibri" w:hAnsi="Calibri" w:cs="Calibri"/>
                <w:b/>
                <w:b/>
                <w:bCs/>
                <w:sz w:val="20"/>
                <w:szCs w:val="20"/>
              </w:rPr>
            </w:pPr>
            <w:r>
              <w:rPr>
                <w:rFonts w:cs="Calibri" w:ascii="Calibri" w:hAnsi="Calibri"/>
                <w:b/>
                <w:bCs/>
                <w:sz w:val="18"/>
                <w:szCs w:val="18"/>
              </w:rPr>
              <w:t>ROBOTICA AVANZATA E COLLABORATIVA</w:t>
            </w:r>
          </w:p>
        </w:tc>
        <w:tc>
          <w:tcPr>
            <w:tcW w:w="4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b/>
                <w:b/>
                <w:bCs/>
                <w:sz w:val="20"/>
                <w:szCs w:val="20"/>
              </w:rPr>
            </w:pPr>
            <w:r>
              <w:rPr>
                <w:rFonts w:cs="Calibri" w:ascii="Calibri" w:hAnsi="Calibri"/>
                <w:b/>
                <w:bCs/>
                <w:sz w:val="20"/>
                <w:szCs w:val="20"/>
              </w:rPr>
            </w:r>
          </w:p>
        </w:tc>
      </w:tr>
      <w:tr>
        <w:trPr/>
        <w:tc>
          <w:tcPr>
            <w:tcW w:w="51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b/>
                <w:b/>
                <w:bCs/>
                <w:sz w:val="20"/>
                <w:szCs w:val="20"/>
              </w:rPr>
            </w:pPr>
            <w:r>
              <w:rPr>
                <w:rFonts w:cs="Calibri" w:ascii="Calibri" w:hAnsi="Calibri"/>
                <w:b/>
                <w:bCs/>
                <w:sz w:val="20"/>
                <w:szCs w:val="20"/>
              </w:rPr>
            </w:r>
          </w:p>
        </w:tc>
        <w:tc>
          <w:tcPr>
            <w:tcW w:w="405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rPr>
                <w:rFonts w:ascii="Calibri" w:hAnsi="Calibri" w:cs="Calibri"/>
                <w:b/>
                <w:b/>
                <w:bCs/>
                <w:sz w:val="18"/>
                <w:szCs w:val="18"/>
              </w:rPr>
            </w:pPr>
            <w:r>
              <w:rPr>
                <w:rFonts w:cs="Calibri" w:ascii="Calibri" w:hAnsi="Calibri"/>
                <w:b/>
                <w:bCs/>
                <w:sz w:val="18"/>
                <w:szCs w:val="18"/>
              </w:rPr>
              <w:t>INTERFACCIA UOMO-MACCHINA</w:t>
            </w:r>
          </w:p>
        </w:tc>
        <w:tc>
          <w:tcPr>
            <w:tcW w:w="4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b/>
                <w:b/>
                <w:bCs/>
                <w:sz w:val="20"/>
                <w:szCs w:val="20"/>
              </w:rPr>
            </w:pPr>
            <w:r>
              <w:rPr>
                <w:rFonts w:cs="Calibri" w:ascii="Calibri" w:hAnsi="Calibri"/>
                <w:b/>
                <w:bCs/>
                <w:sz w:val="20"/>
                <w:szCs w:val="20"/>
              </w:rPr>
            </w:r>
          </w:p>
        </w:tc>
      </w:tr>
      <w:tr>
        <w:trPr/>
        <w:tc>
          <w:tcPr>
            <w:tcW w:w="51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b/>
                <w:b/>
                <w:bCs/>
                <w:sz w:val="20"/>
                <w:szCs w:val="20"/>
              </w:rPr>
            </w:pPr>
            <w:r>
              <w:rPr>
                <w:rFonts w:cs="Calibri" w:ascii="Calibri" w:hAnsi="Calibri"/>
                <w:b/>
                <w:bCs/>
                <w:sz w:val="20"/>
                <w:szCs w:val="20"/>
              </w:rPr>
            </w:r>
          </w:p>
        </w:tc>
        <w:tc>
          <w:tcPr>
            <w:tcW w:w="405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rPr>
                <w:rFonts w:ascii="Calibri" w:hAnsi="Calibri" w:cs="Calibri"/>
                <w:b/>
                <w:b/>
                <w:bCs/>
                <w:sz w:val="18"/>
                <w:szCs w:val="18"/>
              </w:rPr>
            </w:pPr>
            <w:r>
              <w:rPr>
                <w:rFonts w:cs="Calibri" w:ascii="Calibri" w:hAnsi="Calibri"/>
                <w:b/>
                <w:bCs/>
                <w:sz w:val="18"/>
                <w:szCs w:val="18"/>
              </w:rPr>
              <w:t>MANIFATTURA ADDITIVA E STAMPA 3D</w:t>
            </w:r>
          </w:p>
          <w:p>
            <w:pPr>
              <w:pStyle w:val="Standard"/>
              <w:snapToGrid w:val="false"/>
              <w:spacing w:lineRule="auto" w:line="264"/>
              <w:rPr>
                <w:rFonts w:ascii="Calibri" w:hAnsi="Calibri" w:cs="Calibri"/>
                <w:b/>
                <w:b/>
                <w:bCs/>
                <w:sz w:val="20"/>
                <w:szCs w:val="20"/>
              </w:rPr>
            </w:pPr>
            <w:r>
              <w:rPr>
                <w:rFonts w:cs="Calibri" w:ascii="Calibri" w:hAnsi="Calibri"/>
                <w:b/>
                <w:bCs/>
                <w:sz w:val="20"/>
                <w:szCs w:val="20"/>
              </w:rPr>
            </w:r>
          </w:p>
        </w:tc>
        <w:tc>
          <w:tcPr>
            <w:tcW w:w="4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b/>
                <w:b/>
                <w:bCs/>
                <w:sz w:val="20"/>
                <w:szCs w:val="20"/>
              </w:rPr>
            </w:pPr>
            <w:r>
              <w:rPr>
                <w:rFonts w:cs="Calibri" w:ascii="Calibri" w:hAnsi="Calibri"/>
                <w:b/>
                <w:bCs/>
                <w:sz w:val="20"/>
                <w:szCs w:val="20"/>
              </w:rPr>
            </w:r>
          </w:p>
        </w:tc>
      </w:tr>
      <w:tr>
        <w:trPr/>
        <w:tc>
          <w:tcPr>
            <w:tcW w:w="51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b/>
                <w:b/>
                <w:bCs/>
                <w:sz w:val="20"/>
                <w:szCs w:val="20"/>
              </w:rPr>
            </w:pPr>
            <w:r>
              <w:rPr>
                <w:rFonts w:cs="Calibri" w:ascii="Calibri" w:hAnsi="Calibri"/>
                <w:b/>
                <w:bCs/>
                <w:sz w:val="20"/>
                <w:szCs w:val="20"/>
              </w:rPr>
            </w:r>
          </w:p>
        </w:tc>
        <w:tc>
          <w:tcPr>
            <w:tcW w:w="405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rPr>
                <w:rFonts w:ascii="Calibri" w:hAnsi="Calibri" w:cs="Calibri"/>
                <w:b/>
                <w:b/>
                <w:bCs/>
                <w:sz w:val="18"/>
                <w:szCs w:val="18"/>
              </w:rPr>
            </w:pPr>
            <w:r>
              <w:rPr>
                <w:rFonts w:cs="Calibri" w:ascii="Calibri" w:hAnsi="Calibri"/>
                <w:b/>
                <w:bCs/>
                <w:sz w:val="18"/>
                <w:szCs w:val="18"/>
              </w:rPr>
              <w:t>PROTOTIPAZIONE RAPIDA</w:t>
            </w:r>
          </w:p>
          <w:p>
            <w:pPr>
              <w:pStyle w:val="Standard"/>
              <w:snapToGrid w:val="false"/>
              <w:spacing w:lineRule="auto" w:line="264"/>
              <w:rPr>
                <w:rFonts w:ascii="Calibri" w:hAnsi="Calibri" w:cs="Calibri"/>
                <w:b/>
                <w:b/>
                <w:bCs/>
                <w:sz w:val="18"/>
                <w:szCs w:val="18"/>
              </w:rPr>
            </w:pPr>
            <w:r>
              <w:rPr>
                <w:rFonts w:cs="Calibri" w:ascii="Calibri" w:hAnsi="Calibri"/>
                <w:b/>
                <w:bCs/>
                <w:sz w:val="18"/>
                <w:szCs w:val="18"/>
              </w:rPr>
            </w:r>
          </w:p>
        </w:tc>
        <w:tc>
          <w:tcPr>
            <w:tcW w:w="4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b/>
                <w:b/>
                <w:bCs/>
                <w:sz w:val="20"/>
                <w:szCs w:val="20"/>
              </w:rPr>
            </w:pPr>
            <w:r>
              <w:rPr>
                <w:rFonts w:cs="Calibri" w:ascii="Calibri" w:hAnsi="Calibri"/>
                <w:b/>
                <w:bCs/>
                <w:sz w:val="20"/>
                <w:szCs w:val="20"/>
              </w:rPr>
            </w:r>
          </w:p>
        </w:tc>
      </w:tr>
      <w:tr>
        <w:trPr/>
        <w:tc>
          <w:tcPr>
            <w:tcW w:w="51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b/>
                <w:b/>
                <w:bCs/>
                <w:sz w:val="20"/>
                <w:szCs w:val="20"/>
              </w:rPr>
            </w:pPr>
            <w:r>
              <w:rPr>
                <w:rFonts w:cs="Calibri" w:ascii="Calibri" w:hAnsi="Calibri"/>
                <w:b/>
                <w:bCs/>
                <w:sz w:val="20"/>
                <w:szCs w:val="20"/>
              </w:rPr>
            </w:r>
          </w:p>
        </w:tc>
        <w:tc>
          <w:tcPr>
            <w:tcW w:w="40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lineRule="auto" w:line="264"/>
              <w:rPr>
                <w:rFonts w:ascii="Calibri" w:hAnsi="Calibri" w:cs="Calibri"/>
                <w:b/>
                <w:b/>
                <w:bCs/>
                <w:sz w:val="18"/>
                <w:szCs w:val="18"/>
              </w:rPr>
            </w:pPr>
            <w:r>
              <w:rPr>
                <w:rFonts w:cs="Calibri" w:ascii="Calibri" w:hAnsi="Calibri"/>
                <w:b/>
                <w:bCs/>
                <w:sz w:val="18"/>
                <w:szCs w:val="18"/>
              </w:rPr>
              <w:t>INTERNET DELLE COSE E DELLE MACCHINE</w:t>
            </w:r>
          </w:p>
          <w:p>
            <w:pPr>
              <w:pStyle w:val="Standard"/>
              <w:snapToGrid w:val="false"/>
              <w:spacing w:lineRule="auto" w:line="264"/>
              <w:rPr>
                <w:rFonts w:ascii="Calibri" w:hAnsi="Calibri" w:cs="Calibri"/>
                <w:b/>
                <w:b/>
                <w:bCs/>
                <w:sz w:val="18"/>
                <w:szCs w:val="18"/>
              </w:rPr>
            </w:pPr>
            <w:r>
              <w:rPr>
                <w:rFonts w:cs="Calibri" w:ascii="Calibri" w:hAnsi="Calibri"/>
                <w:b/>
                <w:bCs/>
                <w:sz w:val="18"/>
                <w:szCs w:val="18"/>
              </w:rPr>
            </w:r>
          </w:p>
        </w:tc>
        <w:tc>
          <w:tcPr>
            <w:tcW w:w="4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b/>
                <w:b/>
                <w:bCs/>
                <w:sz w:val="20"/>
                <w:szCs w:val="20"/>
              </w:rPr>
            </w:pPr>
            <w:r>
              <w:rPr>
                <w:rFonts w:cs="Calibri" w:ascii="Calibri" w:hAnsi="Calibri"/>
                <w:b/>
                <w:bCs/>
                <w:sz w:val="20"/>
                <w:szCs w:val="20"/>
              </w:rPr>
            </w:r>
          </w:p>
        </w:tc>
      </w:tr>
      <w:tr>
        <w:trPr/>
        <w:tc>
          <w:tcPr>
            <w:tcW w:w="51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b/>
                <w:b/>
                <w:bCs/>
                <w:sz w:val="20"/>
                <w:szCs w:val="20"/>
              </w:rPr>
            </w:pPr>
            <w:r>
              <w:rPr>
                <w:rFonts w:cs="Calibri" w:ascii="Calibri" w:hAnsi="Calibri"/>
                <w:b/>
                <w:bCs/>
                <w:sz w:val="20"/>
                <w:szCs w:val="20"/>
              </w:rPr>
            </w:r>
          </w:p>
        </w:tc>
        <w:tc>
          <w:tcPr>
            <w:tcW w:w="405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rPr>
                <w:rFonts w:ascii="Calibri" w:hAnsi="Calibri" w:cs="Calibri"/>
                <w:b/>
                <w:b/>
                <w:bCs/>
                <w:sz w:val="18"/>
                <w:szCs w:val="18"/>
              </w:rPr>
            </w:pPr>
            <w:r>
              <w:rPr>
                <w:rFonts w:cs="Calibri" w:ascii="Calibri" w:hAnsi="Calibri"/>
                <w:b/>
                <w:bCs/>
                <w:sz w:val="18"/>
                <w:szCs w:val="18"/>
              </w:rPr>
              <w:t>CLOUD, FOG E QUANTUM COMPUTING</w:t>
            </w:r>
          </w:p>
          <w:p>
            <w:pPr>
              <w:pStyle w:val="Standard"/>
              <w:snapToGrid w:val="false"/>
              <w:spacing w:lineRule="auto" w:line="264"/>
              <w:rPr>
                <w:rFonts w:ascii="Calibri" w:hAnsi="Calibri" w:cs="Calibri"/>
                <w:b/>
                <w:b/>
                <w:bCs/>
                <w:sz w:val="18"/>
                <w:szCs w:val="18"/>
              </w:rPr>
            </w:pPr>
            <w:r>
              <w:rPr>
                <w:rFonts w:cs="Calibri" w:ascii="Calibri" w:hAnsi="Calibri"/>
                <w:b/>
                <w:bCs/>
                <w:sz w:val="18"/>
                <w:szCs w:val="18"/>
              </w:rPr>
            </w:r>
          </w:p>
        </w:tc>
        <w:tc>
          <w:tcPr>
            <w:tcW w:w="4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b/>
                <w:b/>
                <w:bCs/>
                <w:sz w:val="20"/>
                <w:szCs w:val="20"/>
              </w:rPr>
            </w:pPr>
            <w:r>
              <w:rPr>
                <w:rFonts w:cs="Calibri" w:ascii="Calibri" w:hAnsi="Calibri"/>
                <w:b/>
                <w:bCs/>
                <w:sz w:val="20"/>
                <w:szCs w:val="20"/>
              </w:rPr>
            </w:r>
          </w:p>
        </w:tc>
      </w:tr>
      <w:tr>
        <w:trPr/>
        <w:tc>
          <w:tcPr>
            <w:tcW w:w="51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b/>
                <w:b/>
                <w:bCs/>
                <w:sz w:val="20"/>
                <w:szCs w:val="20"/>
              </w:rPr>
            </w:pPr>
            <w:r>
              <w:rPr>
                <w:rFonts w:cs="Calibri" w:ascii="Calibri" w:hAnsi="Calibri"/>
                <w:b/>
                <w:bCs/>
                <w:sz w:val="20"/>
                <w:szCs w:val="20"/>
              </w:rPr>
            </w:r>
          </w:p>
        </w:tc>
        <w:tc>
          <w:tcPr>
            <w:tcW w:w="40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andard"/>
              <w:snapToGrid w:val="false"/>
              <w:spacing w:lineRule="auto" w:line="264"/>
              <w:rPr>
                <w:rFonts w:ascii="Calibri" w:hAnsi="Calibri" w:cs="Calibri"/>
                <w:b/>
                <w:b/>
                <w:bCs/>
                <w:sz w:val="18"/>
                <w:szCs w:val="18"/>
              </w:rPr>
            </w:pPr>
            <w:r>
              <w:rPr>
                <w:rFonts w:cs="Calibri" w:ascii="Calibri" w:hAnsi="Calibri"/>
                <w:b/>
                <w:bCs/>
                <w:sz w:val="18"/>
                <w:szCs w:val="18"/>
              </w:rPr>
              <w:t>CYBERSICUREZZA E BUSINESS CONTINUITY</w:t>
            </w:r>
          </w:p>
          <w:p>
            <w:pPr>
              <w:pStyle w:val="Standard"/>
              <w:snapToGrid w:val="false"/>
              <w:spacing w:lineRule="auto" w:line="264"/>
              <w:rPr>
                <w:rFonts w:ascii="Calibri" w:hAnsi="Calibri" w:cs="Calibri"/>
                <w:b/>
                <w:b/>
                <w:bCs/>
                <w:sz w:val="18"/>
                <w:szCs w:val="18"/>
              </w:rPr>
            </w:pPr>
            <w:r>
              <w:rPr>
                <w:rFonts w:cs="Calibri" w:ascii="Calibri" w:hAnsi="Calibri"/>
                <w:b/>
                <w:bCs/>
                <w:sz w:val="18"/>
                <w:szCs w:val="18"/>
              </w:rPr>
            </w:r>
          </w:p>
        </w:tc>
        <w:tc>
          <w:tcPr>
            <w:tcW w:w="4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b/>
                <w:b/>
                <w:bCs/>
                <w:sz w:val="20"/>
                <w:szCs w:val="20"/>
              </w:rPr>
            </w:pPr>
            <w:r>
              <w:rPr>
                <w:rFonts w:cs="Calibri" w:ascii="Calibri" w:hAnsi="Calibri"/>
                <w:b/>
                <w:bCs/>
                <w:sz w:val="20"/>
                <w:szCs w:val="20"/>
              </w:rPr>
            </w:r>
          </w:p>
        </w:tc>
      </w:tr>
      <w:tr>
        <w:trPr/>
        <w:tc>
          <w:tcPr>
            <w:tcW w:w="51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b/>
                <w:b/>
                <w:bCs/>
                <w:sz w:val="20"/>
                <w:szCs w:val="20"/>
              </w:rPr>
            </w:pPr>
            <w:r>
              <w:rPr>
                <w:rFonts w:cs="Calibri" w:ascii="Calibri" w:hAnsi="Calibri"/>
                <w:b/>
                <w:bCs/>
                <w:sz w:val="20"/>
                <w:szCs w:val="20"/>
              </w:rPr>
            </w:r>
          </w:p>
        </w:tc>
        <w:tc>
          <w:tcPr>
            <w:tcW w:w="405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rPr>
                <w:rFonts w:ascii="Calibri" w:hAnsi="Calibri" w:cs="Calibri"/>
                <w:b/>
                <w:b/>
                <w:bCs/>
                <w:sz w:val="18"/>
                <w:szCs w:val="18"/>
              </w:rPr>
            </w:pPr>
            <w:r>
              <w:rPr>
                <w:rFonts w:cs="Calibri" w:ascii="Calibri" w:hAnsi="Calibri"/>
                <w:b/>
                <w:bCs/>
                <w:sz w:val="18"/>
                <w:szCs w:val="18"/>
              </w:rPr>
              <w:t>BIG DATA E ANALYTICS</w:t>
            </w:r>
          </w:p>
        </w:tc>
        <w:tc>
          <w:tcPr>
            <w:tcW w:w="4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0"/>
                <w:szCs w:val="20"/>
              </w:rPr>
            </w:pPr>
            <w:r>
              <w:rPr>
                <w:rFonts w:cs="Calibri" w:ascii="Calibri" w:hAnsi="Calibri"/>
                <w:sz w:val="20"/>
                <w:szCs w:val="20"/>
              </w:rPr>
            </w:r>
          </w:p>
        </w:tc>
      </w:tr>
      <w:tr>
        <w:trPr/>
        <w:tc>
          <w:tcPr>
            <w:tcW w:w="51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0"/>
                <w:szCs w:val="20"/>
              </w:rPr>
            </w:pPr>
            <w:r>
              <w:rPr>
                <w:rFonts w:cs="Calibri" w:ascii="Calibri" w:hAnsi="Calibri"/>
                <w:sz w:val="20"/>
                <w:szCs w:val="20"/>
              </w:rPr>
            </w:r>
          </w:p>
        </w:tc>
        <w:tc>
          <w:tcPr>
            <w:tcW w:w="405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rPr>
                <w:rFonts w:ascii="Calibri" w:hAnsi="Calibri" w:cs="Calibri"/>
                <w:b/>
                <w:b/>
                <w:bCs/>
                <w:sz w:val="18"/>
                <w:szCs w:val="18"/>
              </w:rPr>
            </w:pPr>
            <w:r>
              <w:rPr>
                <w:rFonts w:cs="Calibri" w:ascii="Calibri" w:hAnsi="Calibri"/>
                <w:b/>
                <w:bCs/>
                <w:sz w:val="18"/>
                <w:szCs w:val="18"/>
              </w:rPr>
              <w:t>INTELLIGENZA ARTIFICIALE</w:t>
            </w:r>
          </w:p>
        </w:tc>
        <w:tc>
          <w:tcPr>
            <w:tcW w:w="4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0"/>
                <w:szCs w:val="20"/>
              </w:rPr>
            </w:pPr>
            <w:r>
              <w:rPr>
                <w:rFonts w:cs="Calibri" w:ascii="Calibri" w:hAnsi="Calibri"/>
                <w:sz w:val="20"/>
                <w:szCs w:val="20"/>
              </w:rPr>
            </w:r>
          </w:p>
        </w:tc>
      </w:tr>
      <w:tr>
        <w:trPr/>
        <w:tc>
          <w:tcPr>
            <w:tcW w:w="51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0"/>
                <w:szCs w:val="20"/>
              </w:rPr>
            </w:pPr>
            <w:r>
              <w:rPr>
                <w:rFonts w:cs="Calibri" w:ascii="Calibri" w:hAnsi="Calibri"/>
                <w:sz w:val="20"/>
                <w:szCs w:val="20"/>
              </w:rPr>
            </w:r>
          </w:p>
        </w:tc>
        <w:tc>
          <w:tcPr>
            <w:tcW w:w="405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rPr>
                <w:rFonts w:ascii="Calibri" w:hAnsi="Calibri" w:cs="Calibri"/>
                <w:b/>
                <w:b/>
                <w:bCs/>
                <w:sz w:val="18"/>
                <w:szCs w:val="18"/>
              </w:rPr>
            </w:pPr>
            <w:r>
              <w:rPr>
                <w:rFonts w:cs="Calibri" w:ascii="Calibri" w:hAnsi="Calibri"/>
                <w:b/>
                <w:bCs/>
                <w:sz w:val="18"/>
                <w:szCs w:val="18"/>
              </w:rPr>
              <w:t>BLOCKCHAIN</w:t>
            </w:r>
          </w:p>
        </w:tc>
        <w:tc>
          <w:tcPr>
            <w:tcW w:w="4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0"/>
                <w:szCs w:val="20"/>
              </w:rPr>
            </w:pPr>
            <w:r>
              <w:rPr>
                <w:rFonts w:cs="Calibri" w:ascii="Calibri" w:hAnsi="Calibri"/>
                <w:sz w:val="20"/>
                <w:szCs w:val="20"/>
              </w:rPr>
            </w:r>
          </w:p>
        </w:tc>
      </w:tr>
      <w:tr>
        <w:trPr/>
        <w:tc>
          <w:tcPr>
            <w:tcW w:w="51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0"/>
                <w:szCs w:val="20"/>
              </w:rPr>
            </w:pPr>
            <w:r>
              <w:rPr>
                <w:rFonts w:cs="Calibri" w:ascii="Calibri" w:hAnsi="Calibri"/>
                <w:sz w:val="20"/>
                <w:szCs w:val="20"/>
              </w:rPr>
            </w:r>
          </w:p>
        </w:tc>
        <w:tc>
          <w:tcPr>
            <w:tcW w:w="40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cs="Calibri"/>
                <w:b/>
                <w:b/>
                <w:bCs/>
                <w:sz w:val="18"/>
                <w:szCs w:val="18"/>
              </w:rPr>
            </w:pPr>
            <w:r>
              <w:rPr>
                <w:rFonts w:cs="Calibri" w:ascii="Calibri" w:hAnsi="Calibri"/>
                <w:b/>
                <w:bCs/>
                <w:sz w:val="18"/>
                <w:szCs w:val="18"/>
              </w:rPr>
              <w:t>REALTA' AUMENTATA, VIRTUALE E RICOSTRUZIONI 3D</w:t>
            </w:r>
          </w:p>
        </w:tc>
        <w:tc>
          <w:tcPr>
            <w:tcW w:w="4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0"/>
                <w:szCs w:val="20"/>
              </w:rPr>
            </w:pPr>
            <w:r>
              <w:rPr>
                <w:rFonts w:cs="Calibri" w:ascii="Calibri" w:hAnsi="Calibri"/>
                <w:sz w:val="20"/>
                <w:szCs w:val="20"/>
              </w:rPr>
            </w:r>
          </w:p>
        </w:tc>
      </w:tr>
      <w:tr>
        <w:trPr>
          <w:trHeight w:val="321" w:hRule="atLeast"/>
        </w:trPr>
        <w:tc>
          <w:tcPr>
            <w:tcW w:w="51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0"/>
                <w:szCs w:val="20"/>
              </w:rPr>
            </w:pPr>
            <w:r>
              <w:rPr>
                <w:rFonts w:cs="Calibri" w:ascii="Calibri" w:hAnsi="Calibri"/>
                <w:sz w:val="20"/>
                <w:szCs w:val="20"/>
              </w:rPr>
            </w:r>
          </w:p>
        </w:tc>
        <w:tc>
          <w:tcPr>
            <w:tcW w:w="40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cs="Calibri"/>
                <w:b/>
                <w:b/>
                <w:bCs/>
                <w:sz w:val="18"/>
                <w:szCs w:val="18"/>
              </w:rPr>
            </w:pPr>
            <w:r>
              <w:rPr>
                <w:rFonts w:cs="Calibri" w:ascii="Calibri" w:hAnsi="Calibri"/>
                <w:b/>
                <w:bCs/>
                <w:sz w:val="18"/>
                <w:szCs w:val="18"/>
              </w:rPr>
              <w:t>SIMULAZIONE E SISTEMI CYBERFISICI</w:t>
            </w:r>
          </w:p>
        </w:tc>
        <w:tc>
          <w:tcPr>
            <w:tcW w:w="4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0"/>
                <w:szCs w:val="20"/>
              </w:rPr>
            </w:pPr>
            <w:r>
              <w:rPr>
                <w:rFonts w:cs="Calibri" w:ascii="Calibri" w:hAnsi="Calibri"/>
                <w:sz w:val="20"/>
                <w:szCs w:val="20"/>
              </w:rPr>
            </w:r>
          </w:p>
        </w:tc>
      </w:tr>
      <w:tr>
        <w:trPr>
          <w:trHeight w:val="321" w:hRule="atLeast"/>
        </w:trPr>
        <w:tc>
          <w:tcPr>
            <w:tcW w:w="51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0"/>
                <w:szCs w:val="20"/>
                <w:lang w:val="en-US"/>
              </w:rPr>
            </w:pPr>
            <w:r>
              <w:rPr>
                <w:rFonts w:cs="Calibri" w:ascii="Calibri" w:hAnsi="Calibri"/>
                <w:sz w:val="20"/>
                <w:szCs w:val="20"/>
                <w:lang w:val="en-US"/>
              </w:rPr>
            </w:r>
          </w:p>
        </w:tc>
        <w:tc>
          <w:tcPr>
            <w:tcW w:w="40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cs="Calibri"/>
                <w:b/>
                <w:b/>
                <w:bCs/>
                <w:sz w:val="18"/>
                <w:szCs w:val="18"/>
              </w:rPr>
            </w:pPr>
            <w:r>
              <w:rPr>
                <w:rFonts w:cs="Calibri" w:ascii="Calibri" w:hAnsi="Calibri"/>
                <w:b/>
                <w:bCs/>
                <w:sz w:val="18"/>
                <w:szCs w:val="18"/>
              </w:rPr>
              <w:t>INTEGRAZIONE VERTICALE E ORIZZONTALE</w:t>
            </w:r>
          </w:p>
        </w:tc>
        <w:tc>
          <w:tcPr>
            <w:tcW w:w="4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0"/>
                <w:szCs w:val="20"/>
              </w:rPr>
            </w:pPr>
            <w:r>
              <w:rPr>
                <w:rFonts w:cs="Calibri" w:ascii="Calibri" w:hAnsi="Calibri"/>
                <w:sz w:val="20"/>
                <w:szCs w:val="20"/>
              </w:rPr>
            </w:r>
          </w:p>
        </w:tc>
      </w:tr>
      <w:tr>
        <w:trPr>
          <w:trHeight w:val="321" w:hRule="atLeast"/>
        </w:trPr>
        <w:tc>
          <w:tcPr>
            <w:tcW w:w="51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0"/>
                <w:szCs w:val="20"/>
                <w:lang w:val="en-US"/>
              </w:rPr>
            </w:pPr>
            <w:r>
              <w:rPr>
                <w:rFonts w:cs="Calibri" w:ascii="Calibri" w:hAnsi="Calibri"/>
                <w:sz w:val="20"/>
                <w:szCs w:val="20"/>
                <w:lang w:val="en-US"/>
              </w:rPr>
            </w:r>
          </w:p>
        </w:tc>
        <w:tc>
          <w:tcPr>
            <w:tcW w:w="40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cs="Calibri"/>
                <w:b/>
                <w:b/>
                <w:bCs/>
                <w:sz w:val="18"/>
                <w:szCs w:val="18"/>
              </w:rPr>
            </w:pPr>
            <w:r>
              <w:rPr>
                <w:rFonts w:cs="Calibri" w:ascii="Calibri" w:hAnsi="Calibri"/>
                <w:b/>
                <w:bCs/>
                <w:sz w:val="18"/>
                <w:szCs w:val="18"/>
              </w:rPr>
              <w:t>SOLUZIONI TECNOLOGICHE DIGITALI DI FILIERA PER L'OTTIMIZZAZIONE DELLA SUPPLY CHAIN</w:t>
            </w:r>
          </w:p>
        </w:tc>
        <w:tc>
          <w:tcPr>
            <w:tcW w:w="4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0"/>
                <w:szCs w:val="20"/>
              </w:rPr>
            </w:pPr>
            <w:r>
              <w:rPr>
                <w:rFonts w:cs="Calibri" w:ascii="Calibri" w:hAnsi="Calibri"/>
                <w:sz w:val="20"/>
                <w:szCs w:val="20"/>
              </w:rPr>
            </w:r>
          </w:p>
        </w:tc>
      </w:tr>
      <w:tr>
        <w:trPr>
          <w:trHeight w:val="321" w:hRule="atLeast"/>
        </w:trPr>
        <w:tc>
          <w:tcPr>
            <w:tcW w:w="51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0"/>
                <w:szCs w:val="20"/>
              </w:rPr>
            </w:pPr>
            <w:r>
              <w:rPr>
                <w:rFonts w:cs="Calibri" w:ascii="Calibri" w:hAnsi="Calibri"/>
                <w:sz w:val="20"/>
                <w:szCs w:val="20"/>
              </w:rPr>
            </w:r>
          </w:p>
        </w:tc>
        <w:tc>
          <w:tcPr>
            <w:tcW w:w="40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cs="Calibri"/>
                <w:b/>
                <w:b/>
                <w:bCs/>
                <w:sz w:val="18"/>
                <w:szCs w:val="18"/>
              </w:rPr>
            </w:pPr>
            <w:r>
              <w:rPr>
                <w:rFonts w:cs="Calibri" w:ascii="Calibri" w:hAnsi="Calibri"/>
                <w:b/>
                <w:bCs/>
                <w:sz w:val="18"/>
                <w:szCs w:val="18"/>
              </w:rPr>
              <w:t>SISTEMI INFORMATIVI E GESTIONALI (AD ES. ERP, MES, PLM, SCM, CRM, ETC.), incluse tecnologie di tracciamento ad e. RFID, BARCODE, etc.)</w:t>
            </w:r>
          </w:p>
        </w:tc>
        <w:tc>
          <w:tcPr>
            <w:tcW w:w="4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0"/>
                <w:szCs w:val="20"/>
              </w:rPr>
            </w:pPr>
            <w:r>
              <w:rPr>
                <w:rFonts w:cs="Calibri" w:ascii="Calibri" w:hAnsi="Calibri"/>
                <w:sz w:val="20"/>
                <w:szCs w:val="20"/>
              </w:rPr>
            </w:r>
          </w:p>
        </w:tc>
      </w:tr>
      <w:tr>
        <w:trPr>
          <w:trHeight w:val="321" w:hRule="atLeast"/>
        </w:trPr>
        <w:tc>
          <w:tcPr>
            <w:tcW w:w="51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0"/>
                <w:szCs w:val="20"/>
              </w:rPr>
            </w:pPr>
            <w:r>
              <w:rPr>
                <w:rFonts w:cs="Calibri" w:ascii="Calibri" w:hAnsi="Calibri"/>
                <w:sz w:val="20"/>
                <w:szCs w:val="20"/>
              </w:rPr>
            </w:r>
          </w:p>
        </w:tc>
        <w:tc>
          <w:tcPr>
            <w:tcW w:w="40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cs="Calibri"/>
                <w:b/>
                <w:b/>
                <w:bCs/>
                <w:sz w:val="18"/>
                <w:szCs w:val="18"/>
              </w:rPr>
            </w:pPr>
            <w:r>
              <w:rPr>
                <w:rFonts w:cs="Calibri" w:ascii="Calibri" w:hAnsi="Calibri"/>
                <w:b/>
                <w:bCs/>
                <w:sz w:val="18"/>
                <w:szCs w:val="18"/>
              </w:rPr>
              <w:t>SISTEMI DI E-COMMERCE</w:t>
            </w:r>
          </w:p>
        </w:tc>
        <w:tc>
          <w:tcPr>
            <w:tcW w:w="4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0"/>
                <w:szCs w:val="20"/>
              </w:rPr>
            </w:pPr>
            <w:r>
              <w:rPr>
                <w:rFonts w:cs="Calibri" w:ascii="Calibri" w:hAnsi="Calibri"/>
                <w:sz w:val="20"/>
                <w:szCs w:val="20"/>
              </w:rPr>
            </w:r>
          </w:p>
        </w:tc>
      </w:tr>
      <w:tr>
        <w:trPr>
          <w:trHeight w:val="321" w:hRule="atLeast"/>
        </w:trPr>
        <w:tc>
          <w:tcPr>
            <w:tcW w:w="51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0"/>
                <w:szCs w:val="20"/>
                <w:lang w:val="en-US"/>
              </w:rPr>
            </w:pPr>
            <w:r>
              <w:rPr>
                <w:rFonts w:cs="Calibri" w:ascii="Calibri" w:hAnsi="Calibri"/>
                <w:sz w:val="20"/>
                <w:szCs w:val="20"/>
                <w:lang w:val="en-US"/>
              </w:rPr>
            </w:r>
          </w:p>
        </w:tc>
        <w:tc>
          <w:tcPr>
            <w:tcW w:w="40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cs="Calibri"/>
                <w:b/>
                <w:b/>
                <w:bCs/>
                <w:sz w:val="18"/>
                <w:szCs w:val="18"/>
              </w:rPr>
            </w:pPr>
            <w:r>
              <w:rPr>
                <w:rFonts w:cs="Calibri" w:ascii="Calibri" w:hAnsi="Calibri"/>
                <w:b/>
                <w:bCs/>
                <w:sz w:val="18"/>
                <w:szCs w:val="18"/>
              </w:rPr>
              <w:t>SISTEMI PER LO SMART WORKING E IL TELELAVORO</w:t>
            </w:r>
          </w:p>
        </w:tc>
        <w:tc>
          <w:tcPr>
            <w:tcW w:w="4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0"/>
                <w:szCs w:val="20"/>
              </w:rPr>
            </w:pPr>
            <w:r>
              <w:rPr>
                <w:rFonts w:cs="Calibri" w:ascii="Calibri" w:hAnsi="Calibri"/>
                <w:sz w:val="20"/>
                <w:szCs w:val="20"/>
              </w:rPr>
            </w:r>
          </w:p>
        </w:tc>
      </w:tr>
      <w:tr>
        <w:trPr>
          <w:trHeight w:val="321" w:hRule="atLeast"/>
        </w:trPr>
        <w:tc>
          <w:tcPr>
            <w:tcW w:w="51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0"/>
                <w:szCs w:val="20"/>
              </w:rPr>
            </w:pPr>
            <w:r>
              <w:rPr>
                <w:rFonts w:cs="Calibri" w:ascii="Calibri" w:hAnsi="Calibri"/>
                <w:sz w:val="20"/>
                <w:szCs w:val="20"/>
              </w:rPr>
            </w:r>
          </w:p>
        </w:tc>
        <w:tc>
          <w:tcPr>
            <w:tcW w:w="40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cs="Calibri"/>
                <w:b/>
                <w:b/>
                <w:bCs/>
                <w:sz w:val="18"/>
                <w:szCs w:val="18"/>
              </w:rPr>
            </w:pPr>
            <w:r>
              <w:rPr>
                <w:rFonts w:cs="Calibri" w:ascii="Calibri" w:hAnsi="Calibri"/>
                <w:b/>
                <w:bCs/>
                <w:sz w:val="18"/>
                <w:szCs w:val="18"/>
              </w:rPr>
              <w:t>SOLUZIONI TECNOLOGICHE DIGITALI PER L'AUTOMAZIONE DEL SISTEMA PRODUTTIVO E DI VENDITA PER FAVORIRE FORMA DI DISTANZIAMENTO SOCIALE</w:t>
            </w:r>
          </w:p>
        </w:tc>
        <w:tc>
          <w:tcPr>
            <w:tcW w:w="4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0"/>
                <w:szCs w:val="20"/>
              </w:rPr>
            </w:pPr>
            <w:r>
              <w:rPr>
                <w:rFonts w:cs="Calibri" w:ascii="Calibri" w:hAnsi="Calibri"/>
                <w:sz w:val="20"/>
                <w:szCs w:val="20"/>
              </w:rPr>
            </w:r>
          </w:p>
        </w:tc>
      </w:tr>
      <w:tr>
        <w:trPr>
          <w:trHeight w:val="321" w:hRule="atLeast"/>
        </w:trPr>
        <w:tc>
          <w:tcPr>
            <w:tcW w:w="516"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0"/>
                <w:szCs w:val="20"/>
              </w:rPr>
            </w:pPr>
            <w:r>
              <w:rPr>
                <w:rFonts w:cs="Calibri" w:ascii="Calibri" w:hAnsi="Calibri"/>
                <w:sz w:val="20"/>
                <w:szCs w:val="20"/>
              </w:rPr>
            </w:r>
          </w:p>
        </w:tc>
        <w:tc>
          <w:tcPr>
            <w:tcW w:w="405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pPr>
            <w:r>
              <w:rPr>
                <w:rFonts w:cs="Calibri" w:ascii="Calibri" w:hAnsi="Calibri"/>
                <w:b/>
                <w:bCs/>
                <w:sz w:val="18"/>
                <w:szCs w:val="18"/>
              </w:rPr>
              <w:t>CONNETTIVITA' A BANDA ULTRALARGA</w:t>
            </w:r>
          </w:p>
          <w:p>
            <w:pPr>
              <w:pStyle w:val="Standard"/>
              <w:spacing w:lineRule="auto" w:line="264"/>
              <w:rPr>
                <w:rFonts w:ascii="Calibri" w:hAnsi="Calibri" w:cs="Calibri"/>
                <w:b/>
                <w:b/>
                <w:bCs/>
                <w:sz w:val="18"/>
                <w:szCs w:val="18"/>
              </w:rPr>
            </w:pPr>
            <w:r>
              <w:rPr/>
            </w:r>
          </w:p>
        </w:tc>
        <w:tc>
          <w:tcPr>
            <w:tcW w:w="4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0"/>
                <w:szCs w:val="20"/>
              </w:rPr>
            </w:pPr>
            <w:r>
              <w:rPr>
                <w:rFonts w:cs="Calibri" w:ascii="Calibri" w:hAnsi="Calibri"/>
                <w:sz w:val="20"/>
                <w:szCs w:val="20"/>
              </w:rPr>
            </w:r>
          </w:p>
        </w:tc>
      </w:tr>
    </w:tbl>
    <w:p>
      <w:pPr>
        <w:pStyle w:val="Standard"/>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rFonts w:ascii="Calibri" w:hAnsi="Calibri" w:eastAsia="Calibri" w:cs="Calibri"/>
          <w:b/>
          <w:b/>
          <w:sz w:val="22"/>
          <w:szCs w:val="22"/>
          <w:lang w:eastAsia="en-US"/>
        </w:rPr>
      </w:pPr>
      <w:r>
        <w:rPr/>
      </w:r>
    </w:p>
    <w:p>
      <w:pPr>
        <w:pStyle w:val="Standard"/>
        <w:spacing w:lineRule="auto" w:line="264"/>
        <w:jc w:val="both"/>
        <w:rPr>
          <w:rFonts w:ascii="Calibri" w:hAnsi="Calibri" w:eastAsia="Calibri" w:cs="Calibri"/>
          <w:b/>
          <w:b/>
          <w:sz w:val="22"/>
          <w:szCs w:val="22"/>
          <w:lang w:eastAsia="en-US"/>
        </w:rPr>
      </w:pPr>
      <w:r>
        <w:rPr/>
      </w:r>
    </w:p>
    <w:p>
      <w:pPr>
        <w:pStyle w:val="Standard"/>
        <w:spacing w:lineRule="auto" w:line="264"/>
        <w:jc w:val="both"/>
        <w:rPr>
          <w:rFonts w:ascii="Calibri" w:hAnsi="Calibri" w:eastAsia="Calibri" w:cs="Calibri"/>
          <w:b/>
          <w:b/>
          <w:sz w:val="22"/>
          <w:szCs w:val="22"/>
          <w:lang w:eastAsia="en-US"/>
        </w:rPr>
      </w:pPr>
      <w:r>
        <w:rPr/>
      </w:r>
    </w:p>
    <w:p>
      <w:pPr>
        <w:pStyle w:val="Standard"/>
        <w:spacing w:lineRule="auto" w:line="264"/>
        <w:jc w:val="both"/>
        <w:rPr>
          <w:rFonts w:ascii="Calibri" w:hAnsi="Calibri" w:eastAsia="Calibri" w:cs="Calibri"/>
          <w:b/>
          <w:b/>
          <w:sz w:val="22"/>
          <w:szCs w:val="22"/>
          <w:lang w:eastAsia="en-US"/>
        </w:rPr>
      </w:pPr>
      <w:r>
        <w:rPr/>
      </w:r>
    </w:p>
    <w:p>
      <w:pPr>
        <w:pStyle w:val="Standard"/>
        <w:spacing w:lineRule="auto" w:line="264"/>
        <w:jc w:val="both"/>
        <w:rPr>
          <w:rFonts w:ascii="Calibri" w:hAnsi="Calibri" w:eastAsia="Calibri" w:cs="Calibri"/>
          <w:b/>
          <w:b/>
          <w:sz w:val="22"/>
          <w:szCs w:val="22"/>
          <w:lang w:eastAsia="en-US"/>
        </w:rPr>
      </w:pPr>
      <w:r>
        <w:rPr/>
      </w:r>
    </w:p>
    <w:p>
      <w:pPr>
        <w:pStyle w:val="Standard"/>
        <w:spacing w:lineRule="auto" w:line="264"/>
        <w:jc w:val="both"/>
        <w:rPr>
          <w:rFonts w:ascii="Calibri" w:hAnsi="Calibri" w:eastAsia="Calibri" w:cs="Calibri"/>
          <w:b/>
          <w:b/>
          <w:sz w:val="22"/>
          <w:szCs w:val="22"/>
          <w:lang w:eastAsia="en-US"/>
        </w:rPr>
      </w:pPr>
      <w:r>
        <w:rPr/>
      </w:r>
    </w:p>
    <w:p>
      <w:pPr>
        <w:pStyle w:val="Standard"/>
        <w:spacing w:lineRule="auto" w:line="264"/>
        <w:jc w:val="both"/>
        <w:rPr>
          <w:rFonts w:ascii="Calibri" w:hAnsi="Calibri" w:eastAsia="Calibri" w:cs="Calibri"/>
          <w:b/>
          <w:b/>
          <w:sz w:val="22"/>
          <w:szCs w:val="22"/>
          <w:lang w:eastAsia="en-US"/>
        </w:rPr>
      </w:pPr>
      <w:r>
        <w:rPr/>
      </w:r>
    </w:p>
    <w:p>
      <w:pPr>
        <w:pStyle w:val="Standard"/>
        <w:spacing w:lineRule="auto" w:line="264"/>
        <w:jc w:val="both"/>
        <w:rPr>
          <w:rFonts w:ascii="Calibri" w:hAnsi="Calibri" w:eastAsia="Calibri" w:cs="Calibri"/>
          <w:b/>
          <w:b/>
          <w:sz w:val="22"/>
          <w:szCs w:val="22"/>
          <w:lang w:eastAsia="en-US"/>
        </w:rPr>
      </w:pPr>
      <w:r>
        <w:rPr/>
      </w:r>
    </w:p>
    <w:p>
      <w:pPr>
        <w:pStyle w:val="Standard"/>
        <w:spacing w:lineRule="auto" w:line="264"/>
        <w:jc w:val="both"/>
        <w:rPr>
          <w:rFonts w:ascii="Calibri" w:hAnsi="Calibri" w:eastAsia="Calibri" w:cs="Calibri"/>
          <w:b/>
          <w:b/>
          <w:sz w:val="22"/>
          <w:szCs w:val="22"/>
          <w:lang w:eastAsia="en-US"/>
        </w:rPr>
      </w:pPr>
      <w:r>
        <w:rPr/>
      </w:r>
    </w:p>
    <w:p>
      <w:pPr>
        <w:pStyle w:val="Standard"/>
        <w:spacing w:lineRule="auto" w:line="264"/>
        <w:jc w:val="both"/>
        <w:rPr>
          <w:rFonts w:ascii="Calibri" w:hAnsi="Calibri" w:eastAsia="Calibri" w:cs="Calibri"/>
          <w:b/>
          <w:b/>
          <w:sz w:val="22"/>
          <w:szCs w:val="22"/>
          <w:lang w:eastAsia="en-US"/>
        </w:rPr>
      </w:pPr>
      <w:r>
        <w:rPr/>
      </w:r>
    </w:p>
    <w:p>
      <w:pPr>
        <w:pStyle w:val="Standard"/>
        <w:spacing w:lineRule="auto" w:line="264"/>
        <w:jc w:val="both"/>
        <w:rPr/>
      </w:pPr>
      <w:r>
        <w:rPr>
          <w:rFonts w:eastAsia="Calibri" w:cs="Calibri" w:ascii="Calibri" w:hAnsi="Calibri"/>
          <w:b/>
          <w:sz w:val="22"/>
          <w:szCs w:val="22"/>
          <w:lang w:eastAsia="en-US"/>
        </w:rPr>
        <w:t>MOTIVAZIONE PER LA SCELTA DI ULTERIORI TECNOLOGIE DIGITALI</w:t>
      </w:r>
    </w:p>
    <w:p>
      <w:pPr>
        <w:pStyle w:val="Standard"/>
        <w:spacing w:lineRule="auto" w:line="264"/>
        <w:jc w:val="both"/>
        <w:rPr/>
      </w:pPr>
      <w:r>
        <w:rPr>
          <w:rFonts w:eastAsia="Calibri" w:cs="Calibri" w:ascii="Calibri" w:hAnsi="Calibri"/>
          <w:sz w:val="22"/>
          <w:szCs w:val="22"/>
          <w:lang w:eastAsia="en-US"/>
        </w:rPr>
        <w:t>Indicare le tecnologie eventualmente oggetto di intervento tra quelle presenti all’</w:t>
      </w:r>
      <w:r>
        <w:rPr>
          <w:rFonts w:eastAsia="Calibri" w:cs="Calibri" w:ascii="Calibri" w:hAnsi="Calibri"/>
          <w:sz w:val="22"/>
          <w:szCs w:val="22"/>
          <w:u w:val="single"/>
          <w:lang w:eastAsia="en-US"/>
        </w:rPr>
        <w:t>Elenco 2</w:t>
      </w:r>
      <w:r>
        <w:rPr>
          <w:rFonts w:eastAsia="Calibri" w:cs="Calibri" w:ascii="Calibri" w:hAnsi="Calibri"/>
          <w:sz w:val="22"/>
          <w:szCs w:val="22"/>
          <w:lang w:eastAsia="en-US"/>
        </w:rPr>
        <w:t xml:space="preserve"> dell’art. 2, comma 2 della parte generale del Bando, a condizione che esse siano strettamente connesse all’impiego di almeno una delle tecnologie di cui all’Elenco 1:</w:t>
      </w:r>
    </w:p>
    <w:p>
      <w:pPr>
        <w:pStyle w:val="Standard"/>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tbl>
      <w:tblPr>
        <w:tblW w:w="8955" w:type="dxa"/>
        <w:jc w:val="left"/>
        <w:tblInd w:w="-39"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1" w:noVBand="1" w:lastRow="0" w:firstColumn="1" w:lastColumn="0" w:noHBand="0" w:val="04a0"/>
      </w:tblPr>
      <w:tblGrid>
        <w:gridCol w:w="514"/>
        <w:gridCol w:w="4473"/>
        <w:gridCol w:w="3968"/>
      </w:tblGrid>
      <w:tr>
        <w:trPr/>
        <w:tc>
          <w:tcPr>
            <w:tcW w:w="51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center"/>
              <w:rPr/>
            </w:pPr>
            <w:r>
              <w:rPr/>
            </w:r>
          </w:p>
        </w:tc>
        <w:tc>
          <w:tcPr>
            <w:tcW w:w="4473"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jc w:val="center"/>
              <w:rPr>
                <w:rFonts w:ascii="Calibri" w:hAnsi="Calibri" w:cs="Calibri"/>
                <w:b/>
                <w:b/>
                <w:sz w:val="22"/>
                <w:szCs w:val="22"/>
              </w:rPr>
            </w:pPr>
            <w:r>
              <w:rPr>
                <w:rFonts w:cs="Calibri" w:ascii="Calibri" w:hAnsi="Calibri"/>
                <w:b/>
                <w:sz w:val="22"/>
                <w:szCs w:val="22"/>
              </w:rPr>
              <w:t>Tecnologia</w:t>
            </w:r>
          </w:p>
        </w:tc>
        <w:tc>
          <w:tcPr>
            <w:tcW w:w="3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lineRule="auto" w:line="264"/>
              <w:jc w:val="center"/>
              <w:rPr/>
            </w:pPr>
            <w:r>
              <w:rPr>
                <w:rFonts w:cs="Calibri" w:ascii="Calibri" w:hAnsi="Calibri"/>
                <w:b/>
                <w:sz w:val="22"/>
                <w:szCs w:val="22"/>
              </w:rPr>
              <w:t>Specifiche del servizio erogato</w:t>
            </w:r>
          </w:p>
        </w:tc>
      </w:tr>
      <w:tr>
        <w:trPr/>
        <w:tc>
          <w:tcPr>
            <w:tcW w:w="51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b/>
                <w:b/>
                <w:sz w:val="22"/>
                <w:szCs w:val="22"/>
              </w:rPr>
            </w:pPr>
            <w:r>
              <w:rPr>
                <w:rFonts w:cs="Calibri" w:ascii="Calibri" w:hAnsi="Calibri"/>
                <w:b/>
                <w:sz w:val="22"/>
                <w:szCs w:val="22"/>
              </w:rPr>
            </w:r>
          </w:p>
        </w:tc>
        <w:tc>
          <w:tcPr>
            <w:tcW w:w="4473"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eastAsia="Calibri" w:cs="Calibri"/>
                <w:b/>
                <w:b/>
                <w:bCs/>
                <w:sz w:val="18"/>
                <w:szCs w:val="18"/>
              </w:rPr>
            </w:pPr>
            <w:r>
              <w:rPr>
                <w:rFonts w:eastAsia="Calibri" w:cs="Calibri" w:ascii="Calibri" w:hAnsi="Calibri"/>
                <w:b/>
                <w:bCs/>
                <w:sz w:val="18"/>
                <w:szCs w:val="18"/>
              </w:rPr>
              <w:t>SISTEMI DI PAGAMENTO MOBILE E/O VIA INTERNET</w:t>
            </w:r>
          </w:p>
          <w:p>
            <w:pPr>
              <w:pStyle w:val="Standard"/>
              <w:spacing w:lineRule="auto" w:line="264"/>
              <w:rPr>
                <w:rFonts w:ascii="Calibri" w:hAnsi="Calibri" w:eastAsia="Calibri" w:cs="Calibri"/>
                <w:b/>
                <w:b/>
                <w:bCs/>
                <w:sz w:val="18"/>
                <w:szCs w:val="18"/>
              </w:rPr>
            </w:pPr>
            <w:r>
              <w:rPr>
                <w:rFonts w:eastAsia="Calibri" w:cs="Calibri" w:ascii="Calibri" w:hAnsi="Calibri"/>
                <w:b/>
                <w:bCs/>
                <w:sz w:val="18"/>
                <w:szCs w:val="18"/>
              </w:rPr>
            </w:r>
          </w:p>
        </w:tc>
        <w:tc>
          <w:tcPr>
            <w:tcW w:w="3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r>
        <w:trPr/>
        <w:tc>
          <w:tcPr>
            <w:tcW w:w="51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c>
          <w:tcPr>
            <w:tcW w:w="4473"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eastAsia="Calibri" w:cs="Calibri"/>
                <w:b/>
                <w:b/>
                <w:bCs/>
                <w:sz w:val="18"/>
                <w:szCs w:val="18"/>
              </w:rPr>
            </w:pPr>
            <w:r>
              <w:rPr>
                <w:rFonts w:eastAsia="Calibri" w:cs="Calibri" w:ascii="Calibri" w:hAnsi="Calibri"/>
                <w:b/>
                <w:bCs/>
                <w:sz w:val="18"/>
                <w:szCs w:val="18"/>
              </w:rPr>
              <w:t>SISTEMI FINTECH</w:t>
            </w:r>
          </w:p>
        </w:tc>
        <w:tc>
          <w:tcPr>
            <w:tcW w:w="3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c>
          <w:tcPr>
            <w:tcW w:w="51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4473"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pPr>
            <w:r>
              <w:rPr>
                <w:rFonts w:eastAsia="Calibri" w:cs="Calibri" w:ascii="Calibri" w:hAnsi="Calibri"/>
                <w:b/>
                <w:bCs/>
                <w:sz w:val="18"/>
                <w:szCs w:val="18"/>
              </w:rPr>
              <w:t>SISTEMI EDI, ELECTRONIC DATA INTERCHANGE</w:t>
            </w:r>
          </w:p>
          <w:p>
            <w:pPr>
              <w:pStyle w:val="Standard"/>
              <w:spacing w:lineRule="auto" w:line="264"/>
              <w:rPr>
                <w:rFonts w:ascii="Calibri" w:hAnsi="Calibri" w:eastAsia="Calibri" w:cs="Calibri"/>
                <w:b/>
                <w:b/>
                <w:bCs/>
                <w:sz w:val="18"/>
                <w:szCs w:val="18"/>
              </w:rPr>
            </w:pPr>
            <w:r>
              <w:rPr>
                <w:rFonts w:eastAsia="Calibri" w:cs="Calibri" w:ascii="Calibri" w:hAnsi="Calibri"/>
                <w:b/>
                <w:bCs/>
                <w:sz w:val="18"/>
                <w:szCs w:val="18"/>
              </w:rPr>
            </w:r>
          </w:p>
        </w:tc>
        <w:tc>
          <w:tcPr>
            <w:tcW w:w="3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r>
        <w:trPr/>
        <w:tc>
          <w:tcPr>
            <w:tcW w:w="51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c>
          <w:tcPr>
            <w:tcW w:w="4473"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eastAsia="Calibri" w:cs="Calibri"/>
                <w:b/>
                <w:b/>
                <w:bCs/>
                <w:sz w:val="18"/>
                <w:szCs w:val="18"/>
              </w:rPr>
            </w:pPr>
            <w:r>
              <w:rPr>
                <w:rFonts w:eastAsia="Calibri" w:cs="Calibri" w:ascii="Calibri" w:hAnsi="Calibri"/>
                <w:b/>
                <w:bCs/>
                <w:sz w:val="18"/>
                <w:szCs w:val="18"/>
              </w:rPr>
              <w:t>GEOLOCALIZZAZIONE</w:t>
            </w:r>
          </w:p>
          <w:p>
            <w:pPr>
              <w:pStyle w:val="Standard"/>
              <w:spacing w:lineRule="auto" w:line="264"/>
              <w:rPr>
                <w:rFonts w:ascii="Calibri" w:hAnsi="Calibri" w:eastAsia="Calibri" w:cs="Calibri"/>
                <w:b/>
                <w:b/>
                <w:bCs/>
                <w:sz w:val="18"/>
                <w:szCs w:val="18"/>
              </w:rPr>
            </w:pPr>
            <w:r>
              <w:rPr>
                <w:rFonts w:eastAsia="Calibri" w:cs="Calibri" w:ascii="Calibri" w:hAnsi="Calibri"/>
                <w:b/>
                <w:bCs/>
                <w:sz w:val="18"/>
                <w:szCs w:val="18"/>
              </w:rPr>
            </w:r>
          </w:p>
        </w:tc>
        <w:tc>
          <w:tcPr>
            <w:tcW w:w="3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r>
        <w:trPr/>
        <w:tc>
          <w:tcPr>
            <w:tcW w:w="51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val="fr-FR"/>
              </w:rPr>
            </w:pPr>
            <w:r>
              <w:rPr>
                <w:rFonts w:eastAsia="Calibri" w:cs="Calibri" w:ascii="Calibri" w:hAnsi="Calibri"/>
                <w:b/>
                <w:sz w:val="22"/>
                <w:szCs w:val="22"/>
                <w:lang w:val="fr-FR"/>
              </w:rPr>
            </w:r>
          </w:p>
        </w:tc>
        <w:tc>
          <w:tcPr>
            <w:tcW w:w="4473"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eastAsia="Calibri" w:cs="Calibri"/>
                <w:b/>
                <w:b/>
                <w:bCs/>
                <w:sz w:val="18"/>
                <w:szCs w:val="18"/>
              </w:rPr>
            </w:pPr>
            <w:r>
              <w:rPr>
                <w:rFonts w:eastAsia="Calibri" w:cs="Calibri" w:ascii="Calibri" w:hAnsi="Calibri"/>
                <w:b/>
                <w:bCs/>
                <w:sz w:val="18"/>
                <w:szCs w:val="18"/>
              </w:rPr>
              <w:t>TECNOLOGIE PER L’IN-STORE CUSTOMER EXPERIENCE</w:t>
            </w:r>
          </w:p>
        </w:tc>
        <w:tc>
          <w:tcPr>
            <w:tcW w:w="3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r>
      <w:tr>
        <w:trPr/>
        <w:tc>
          <w:tcPr>
            <w:tcW w:w="51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4473"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eastAsia="Calibri" w:cs="Calibri"/>
                <w:b/>
                <w:b/>
                <w:bCs/>
                <w:sz w:val="18"/>
                <w:szCs w:val="18"/>
              </w:rPr>
            </w:pPr>
            <w:r>
              <w:rPr>
                <w:rFonts w:eastAsia="Calibri" w:cs="Calibri" w:ascii="Calibri" w:hAnsi="Calibri"/>
                <w:b/>
                <w:bCs/>
                <w:sz w:val="18"/>
                <w:szCs w:val="18"/>
              </w:rPr>
              <w:t>SYSTEM INTEGRATION APPLICATA ALL’AUTOMAZIONE DEI PROCESSI</w:t>
            </w:r>
          </w:p>
        </w:tc>
        <w:tc>
          <w:tcPr>
            <w:tcW w:w="3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r>
        <w:trPr/>
        <w:tc>
          <w:tcPr>
            <w:tcW w:w="51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4473"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b/>
                <w:b/>
                <w:bCs/>
                <w:sz w:val="18"/>
                <w:szCs w:val="18"/>
              </w:rPr>
            </w:pPr>
            <w:r>
              <w:rPr>
                <w:rFonts w:ascii="Calibri" w:hAnsi="Calibri"/>
                <w:b/>
                <w:bCs/>
                <w:sz w:val="18"/>
                <w:szCs w:val="18"/>
              </w:rPr>
              <w:t>TECNOLOGIE DELLA NEXT PRODUCTION REVOLUTION (NPR)</w:t>
            </w:r>
          </w:p>
        </w:tc>
        <w:tc>
          <w:tcPr>
            <w:tcW w:w="3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r>
        <w:trPr/>
        <w:tc>
          <w:tcPr>
            <w:tcW w:w="51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4473"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b/>
                <w:b/>
                <w:bCs/>
                <w:sz w:val="18"/>
                <w:szCs w:val="18"/>
              </w:rPr>
            </w:pPr>
            <w:r>
              <w:rPr>
                <w:rFonts w:ascii="Calibri" w:hAnsi="Calibri"/>
                <w:b/>
                <w:bCs/>
                <w:sz w:val="18"/>
                <w:szCs w:val="18"/>
              </w:rPr>
              <w:t>PROGRAMMI DI DIGITAL MARKETING</w:t>
            </w:r>
          </w:p>
        </w:tc>
        <w:tc>
          <w:tcPr>
            <w:tcW w:w="3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r>
        <w:trPr/>
        <w:tc>
          <w:tcPr>
            <w:tcW w:w="51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447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928" w:leader="none"/>
              </w:tabs>
              <w:spacing w:lineRule="auto" w:line="264"/>
              <w:ind w:right="0" w:hanging="0"/>
              <w:jc w:val="both"/>
              <w:rPr/>
            </w:pPr>
            <w:r>
              <w:rPr>
                <w:rStyle w:val="Carpredefinitoparagrafo"/>
                <w:rFonts w:eastAsia="Times New Roman" w:cs="Times New Roman" w:ascii="Calibri" w:hAnsi="Calibri"/>
                <w:b/>
                <w:bCs/>
                <w:sz w:val="18"/>
                <w:szCs w:val="18"/>
                <w:u w:val="none"/>
                <w:lang w:eastAsia="en-US" w:bidi="ar-SA"/>
              </w:rPr>
              <w:t>ANALISI LCA (Life Cycle Assesment)</w:t>
            </w:r>
          </w:p>
        </w:tc>
        <w:tc>
          <w:tcPr>
            <w:tcW w:w="3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r>
        <w:trPr/>
        <w:tc>
          <w:tcPr>
            <w:tcW w:w="51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cs="Calibri"/>
                <w:sz w:val="22"/>
                <w:szCs w:val="22"/>
              </w:rPr>
            </w:pPr>
            <w:r>
              <w:rPr>
                <w:rFonts w:cs="Calibri" w:ascii="Calibri" w:hAnsi="Calibri"/>
                <w:sz w:val="22"/>
                <w:szCs w:val="22"/>
              </w:rPr>
            </w:r>
          </w:p>
        </w:tc>
        <w:tc>
          <w:tcPr>
            <w:tcW w:w="4473"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b/>
                <w:b/>
                <w:bCs/>
                <w:sz w:val="18"/>
                <w:szCs w:val="18"/>
              </w:rPr>
            </w:pPr>
            <w:r>
              <w:rPr>
                <w:rFonts w:eastAsia="Times New Roman" w:cs="Times New Roman" w:ascii="Calibri" w:hAnsi="Calibri"/>
                <w:b/>
                <w:bCs/>
                <w:color w:val="auto"/>
                <w:kern w:val="2"/>
                <w:sz w:val="18"/>
                <w:szCs w:val="18"/>
                <w:lang w:val="it-IT" w:eastAsia="zh-CN" w:bidi="ar-SA"/>
              </w:rPr>
              <w:t>SOLUZIONI TECNOLOGICHE PER LA TRANSIZIONE ECOLOGICA</w:t>
            </w:r>
          </w:p>
        </w:tc>
        <w:tc>
          <w:tcPr>
            <w:tcW w:w="3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bl>
    <w:p>
      <w:pPr>
        <w:pStyle w:val="Standard"/>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Standard"/>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Standard"/>
        <w:spacing w:lineRule="auto" w:line="264"/>
        <w:jc w:val="both"/>
        <w:rPr/>
      </w:pPr>
      <w:r>
        <w:rPr>
          <w:rFonts w:eastAsia="Calibri" w:cs="Calibri" w:ascii="Calibri" w:hAnsi="Calibri"/>
          <w:b/>
          <w:sz w:val="22"/>
          <w:szCs w:val="22"/>
          <w:lang w:eastAsia="en-US"/>
        </w:rPr>
        <w:t>PERCORSO FORMATIVO</w:t>
      </w:r>
    </w:p>
    <w:p>
      <w:pPr>
        <w:pStyle w:val="Standard"/>
        <w:spacing w:lineRule="auto" w:line="264"/>
        <w:jc w:val="both"/>
        <w:rPr>
          <w:rFonts w:ascii="Calibri" w:hAnsi="Calibri" w:cs="Calibri"/>
          <w:sz w:val="22"/>
          <w:szCs w:val="22"/>
        </w:rPr>
      </w:pPr>
      <w:r>
        <w:rPr>
          <w:rFonts w:eastAsia="Calibri" w:cs="Calibri" w:ascii="Calibri" w:hAnsi="Calibri"/>
          <w:sz w:val="22"/>
          <w:szCs w:val="22"/>
          <w:lang w:eastAsia="en-US"/>
        </w:rPr>
        <w:t>indicare eventuale percorso formativo presente nel progetto, con esplicita indicazione relativa a quali tecnologie, tra quelle previste all’art. 2, comma 2, della parte generale del presente bando, esso si riferisce. Specificare inoltre</w:t>
      </w:r>
      <w:r>
        <w:rPr>
          <w:rFonts w:eastAsia="Calibri" w:cs="Calibri" w:ascii="Calibri" w:hAnsi="Calibri"/>
          <w:b/>
          <w:sz w:val="22"/>
          <w:szCs w:val="22"/>
          <w:lang w:eastAsia="en-US"/>
        </w:rPr>
        <w:t xml:space="preserve"> </w:t>
      </w:r>
      <w:r>
        <w:rPr>
          <w:rFonts w:eastAsia="Calibri" w:cs="Calibri" w:ascii="Calibri" w:hAnsi="Calibri"/>
          <w:sz w:val="22"/>
          <w:szCs w:val="22"/>
          <w:lang w:eastAsia="en-US"/>
        </w:rPr>
        <w:t>N. ore intervento formativo, numero e qualifica personale coinvolto, modalità di fruizione della formazione (aula, formazione a distanza, in presenza, ecc.)</w:t>
      </w:r>
    </w:p>
    <w:tbl>
      <w:tblPr>
        <w:tblW w:w="9049"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9049"/>
      </w:tblGrid>
      <w:tr>
        <w:trPr/>
        <w:tc>
          <w:tcPr>
            <w:tcW w:w="9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eastAsia="Calibri" w:cs="Calibri"/>
                <w:sz w:val="22"/>
                <w:szCs w:val="22"/>
              </w:rPr>
            </w:pPr>
            <w:r>
              <w:rPr>
                <w:rFonts w:eastAsia="Calibri" w:cs="Calibri" w:ascii="Calibri" w:hAnsi="Calibri"/>
                <w:sz w:val="22"/>
                <w:szCs w:val="22"/>
              </w:rPr>
            </w:r>
          </w:p>
          <w:p>
            <w:pPr>
              <w:pStyle w:val="Standard"/>
              <w:spacing w:lineRule="auto" w:line="264"/>
              <w:jc w:val="both"/>
              <w:rPr>
                <w:rFonts w:ascii="Calibri" w:hAnsi="Calibri" w:eastAsia="Calibri" w:cs="Calibri"/>
                <w:sz w:val="22"/>
                <w:szCs w:val="22"/>
              </w:rPr>
            </w:pPr>
            <w:r>
              <w:rPr>
                <w:rFonts w:eastAsia="Calibri" w:cs="Calibri" w:ascii="Calibri" w:hAnsi="Calibri"/>
                <w:sz w:val="22"/>
                <w:szCs w:val="22"/>
              </w:rPr>
            </w:r>
          </w:p>
          <w:p>
            <w:pPr>
              <w:pStyle w:val="Standard"/>
              <w:spacing w:lineRule="auto" w:line="264"/>
              <w:jc w:val="both"/>
              <w:rPr>
                <w:rFonts w:ascii="Calibri" w:hAnsi="Calibri" w:eastAsia="Calibri" w:cs="Calibri"/>
                <w:sz w:val="22"/>
                <w:szCs w:val="22"/>
              </w:rPr>
            </w:pPr>
            <w:r>
              <w:rPr>
                <w:rFonts w:eastAsia="Calibri" w:cs="Calibri" w:ascii="Calibri" w:hAnsi="Calibri"/>
                <w:sz w:val="22"/>
                <w:szCs w:val="22"/>
              </w:rPr>
            </w:r>
          </w:p>
          <w:p>
            <w:pPr>
              <w:pStyle w:val="Standard"/>
              <w:spacing w:lineRule="auto" w:line="264"/>
              <w:jc w:val="both"/>
              <w:rPr>
                <w:rFonts w:ascii="Calibri" w:hAnsi="Calibri" w:eastAsia="Calibri" w:cs="Calibri"/>
                <w:sz w:val="22"/>
                <w:szCs w:val="22"/>
              </w:rPr>
            </w:pPr>
            <w:r>
              <w:rPr>
                <w:rFonts w:eastAsia="Calibri" w:cs="Calibri" w:ascii="Calibri" w:hAnsi="Calibri"/>
                <w:sz w:val="22"/>
                <w:szCs w:val="22"/>
              </w:rPr>
            </w:r>
          </w:p>
          <w:p>
            <w:pPr>
              <w:pStyle w:val="Standard"/>
              <w:spacing w:lineRule="auto" w:line="264"/>
              <w:jc w:val="both"/>
              <w:rPr>
                <w:rFonts w:ascii="Calibri" w:hAnsi="Calibri" w:eastAsia="Calibri" w:cs="Calibri"/>
                <w:sz w:val="22"/>
                <w:szCs w:val="22"/>
              </w:rPr>
            </w:pPr>
            <w:r>
              <w:rPr>
                <w:rFonts w:eastAsia="Calibri" w:cs="Calibri" w:ascii="Calibri" w:hAnsi="Calibri"/>
                <w:sz w:val="22"/>
                <w:szCs w:val="22"/>
              </w:rPr>
            </w:r>
          </w:p>
          <w:p>
            <w:pPr>
              <w:pStyle w:val="Standard"/>
              <w:spacing w:lineRule="auto" w:line="264"/>
              <w:jc w:val="both"/>
              <w:rPr>
                <w:rFonts w:ascii="Calibri" w:hAnsi="Calibri" w:eastAsia="Calibri" w:cs="Calibri"/>
                <w:sz w:val="22"/>
                <w:szCs w:val="22"/>
              </w:rPr>
            </w:pPr>
            <w:r>
              <w:rPr>
                <w:rFonts w:eastAsia="Calibri" w:cs="Calibri" w:ascii="Calibri" w:hAnsi="Calibri"/>
                <w:sz w:val="22"/>
                <w:szCs w:val="22"/>
              </w:rPr>
            </w:r>
          </w:p>
          <w:p>
            <w:pPr>
              <w:pStyle w:val="Standard"/>
              <w:spacing w:lineRule="auto" w:line="264"/>
              <w:jc w:val="both"/>
              <w:rPr>
                <w:rFonts w:ascii="Calibri" w:hAnsi="Calibri" w:eastAsia="Calibri" w:cs="Calibri"/>
                <w:sz w:val="22"/>
                <w:szCs w:val="22"/>
              </w:rPr>
            </w:pPr>
            <w:r>
              <w:rPr>
                <w:rFonts w:eastAsia="Calibri" w:cs="Calibri" w:ascii="Calibri" w:hAnsi="Calibri"/>
                <w:sz w:val="22"/>
                <w:szCs w:val="22"/>
              </w:rPr>
            </w:r>
          </w:p>
        </w:tc>
      </w:tr>
    </w:tbl>
    <w:p>
      <w:pPr>
        <w:pStyle w:val="Standard"/>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pPr>
      <w:r>
        <w:rPr>
          <w:rFonts w:eastAsia="Calibri" w:cs="Calibri" w:ascii="Calibri" w:hAnsi="Calibri"/>
          <w:b/>
          <w:sz w:val="22"/>
          <w:szCs w:val="22"/>
          <w:lang w:eastAsia="en-US"/>
        </w:rPr>
        <w:t xml:space="preserve">RIPORTARE UNA SINTETICA DESCRIZIONE DEI BENI E SERVIZI STRUMENTALI DA ACQUISTARE, CON L’INDICAZIONE DELLE TECNOLOGIE COME DA ELENCO 1 ED ELENCO 2, (art. 2 </w:t>
      </w:r>
      <w:r>
        <w:rPr>
          <w:rFonts w:eastAsia="Calibri" w:cs="Calibri" w:ascii="Calibri" w:hAnsi="Calibri"/>
          <w:b/>
          <w:i/>
          <w:sz w:val="22"/>
          <w:szCs w:val="22"/>
          <w:lang w:eastAsia="en-US"/>
        </w:rPr>
        <w:t>comma</w:t>
      </w:r>
      <w:r>
        <w:rPr>
          <w:rFonts w:eastAsia="Calibri" w:cs="Calibri" w:ascii="Calibri" w:hAnsi="Calibri"/>
          <w:b/>
          <w:sz w:val="22"/>
          <w:szCs w:val="22"/>
          <w:lang w:eastAsia="en-US"/>
        </w:rPr>
        <w:t xml:space="preserve"> 2 della parte generale del bando) A CUI SI COLLEGANO:</w:t>
      </w:r>
    </w:p>
    <w:p>
      <w:pPr>
        <w:pStyle w:val="Standard"/>
        <w:spacing w:lineRule="auto" w:line="264"/>
        <w:jc w:val="both"/>
        <w:rPr>
          <w:rFonts w:ascii="Calibri" w:hAnsi="Calibri" w:eastAsia="Calibri" w:cs="Calibri"/>
          <w:b/>
          <w:b/>
          <w:sz w:val="22"/>
          <w:szCs w:val="22"/>
          <w:highlight w:val="yellow"/>
          <w:lang w:eastAsia="en-US"/>
        </w:rPr>
      </w:pPr>
      <w:r>
        <w:rPr>
          <w:rFonts w:eastAsia="Calibri" w:cs="Calibri" w:ascii="Calibri" w:hAnsi="Calibri"/>
          <w:b/>
          <w:sz w:val="22"/>
          <w:szCs w:val="22"/>
          <w:highlight w:val="yellow"/>
          <w:lang w:eastAsia="en-US"/>
        </w:rPr>
      </w:r>
    </w:p>
    <w:tbl>
      <w:tblPr>
        <w:tblW w:w="9049"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1" w:noVBand="1" w:lastRow="0" w:firstColumn="1" w:lastColumn="0" w:noHBand="0" w:val="04a0"/>
      </w:tblPr>
      <w:tblGrid>
        <w:gridCol w:w="5071"/>
        <w:gridCol w:w="3977"/>
      </w:tblGrid>
      <w:tr>
        <w:trPr/>
        <w:tc>
          <w:tcPr>
            <w:tcW w:w="5071"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jc w:val="center"/>
              <w:rPr/>
            </w:pPr>
            <w:r>
              <w:rPr>
                <w:rFonts w:eastAsia="Calibri" w:cs="Calibri" w:ascii="Calibri" w:hAnsi="Calibri"/>
                <w:b/>
                <w:sz w:val="20"/>
                <w:szCs w:val="22"/>
                <w:lang w:eastAsia="en-US"/>
              </w:rPr>
              <w:t>DESCRIZIONE DELLA TECNOLOGIA ACQUISTATA/DA ACQUISTARE</w:t>
            </w:r>
          </w:p>
        </w:tc>
        <w:tc>
          <w:tcPr>
            <w:tcW w:w="3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lineRule="auto" w:line="264"/>
              <w:jc w:val="center"/>
              <w:rPr/>
            </w:pPr>
            <w:r>
              <w:rPr>
                <w:rFonts w:eastAsia="Calibri" w:cs="Calibri" w:ascii="Calibri" w:hAnsi="Calibri"/>
                <w:b/>
                <w:sz w:val="22"/>
                <w:szCs w:val="22"/>
                <w:lang w:eastAsia="en-US"/>
              </w:rPr>
              <w:t>Indicare a quali Tecnologie di cui Elenco 1 ed Elenco 2, tale acquisto si riferisce</w:t>
            </w:r>
          </w:p>
        </w:tc>
      </w:tr>
      <w:tr>
        <w:trPr/>
        <w:tc>
          <w:tcPr>
            <w:tcW w:w="50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50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50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50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bl>
    <w:p>
      <w:pPr>
        <w:pStyle w:val="Standard"/>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Standard"/>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t>SPESE DI ABBATTIMENTO ONERI</w:t>
      </w:r>
    </w:p>
    <w:p>
      <w:pPr>
        <w:pStyle w:val="Standard"/>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t xml:space="preserve">Specificare eventuali spese di istruttoria, interessi, premi di garanzia o altri oneri relativi a finanziamenti (Art.6, </w:t>
      </w:r>
      <w:r>
        <w:rPr>
          <w:rFonts w:eastAsia="Calibri" w:cs="Calibri" w:ascii="Calibri" w:hAnsi="Calibri"/>
          <w:b/>
          <w:i/>
          <w:iCs/>
          <w:sz w:val="22"/>
          <w:szCs w:val="22"/>
          <w:lang w:eastAsia="en-US"/>
        </w:rPr>
        <w:t>comma 1</w:t>
      </w:r>
      <w:r>
        <w:rPr>
          <w:rFonts w:eastAsia="Calibri" w:cs="Calibri" w:ascii="Calibri" w:hAnsi="Calibri"/>
          <w:b/>
          <w:sz w:val="22"/>
          <w:szCs w:val="22"/>
          <w:lang w:eastAsia="en-US"/>
        </w:rPr>
        <w:t>, C) per la realizzazione del progetto di innovazione digitale riferiti agli ambiti tecnologici di cui all’art.2 comma 2;</w:t>
      </w:r>
    </w:p>
    <w:p>
      <w:pPr>
        <w:pStyle w:val="Standard"/>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bl>
      <w:tblPr>
        <w:tblW w:w="9049"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1" w:noVBand="1" w:lastRow="0" w:firstColumn="1" w:lastColumn="0" w:noHBand="0" w:val="04a0"/>
      </w:tblPr>
      <w:tblGrid>
        <w:gridCol w:w="5071"/>
        <w:gridCol w:w="3977"/>
      </w:tblGrid>
      <w:tr>
        <w:trPr/>
        <w:tc>
          <w:tcPr>
            <w:tcW w:w="5071"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jc w:val="center"/>
              <w:rPr/>
            </w:pPr>
            <w:r>
              <w:rPr/>
            </w:r>
          </w:p>
          <w:p>
            <w:pPr>
              <w:pStyle w:val="Standard"/>
              <w:spacing w:lineRule="auto" w:line="264"/>
              <w:jc w:val="center"/>
              <w:rPr/>
            </w:pPr>
            <w:r>
              <w:rPr>
                <w:rFonts w:eastAsia="Calibri" w:cs="Calibri" w:ascii="Calibri" w:hAnsi="Calibri"/>
                <w:b/>
                <w:sz w:val="22"/>
                <w:szCs w:val="22"/>
                <w:lang w:eastAsia="en-US"/>
              </w:rPr>
              <w:t>Indicare spese di istruttoria, interessi, premi di garanzia a cui la spesa si riferisce</w:t>
            </w:r>
          </w:p>
        </w:tc>
        <w:tc>
          <w:tcPr>
            <w:tcW w:w="3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lineRule="auto" w:line="264"/>
              <w:jc w:val="center"/>
              <w:rPr/>
            </w:pPr>
            <w:r>
              <w:rPr>
                <w:rFonts w:eastAsia="Calibri" w:cs="Calibri" w:ascii="Calibri" w:hAnsi="Calibri"/>
                <w:b/>
                <w:sz w:val="22"/>
                <w:szCs w:val="22"/>
                <w:lang w:eastAsia="en-US"/>
              </w:rPr>
              <w:t xml:space="preserve">IMPORTO </w:t>
            </w:r>
          </w:p>
          <w:p>
            <w:pPr>
              <w:pStyle w:val="Standard"/>
              <w:spacing w:lineRule="auto" w:line="264"/>
              <w:jc w:val="center"/>
              <w:rPr/>
            </w:pPr>
            <w:r>
              <w:rPr>
                <w:rFonts w:eastAsia="Calibri" w:cs="Calibri" w:ascii="Calibri" w:hAnsi="Calibri"/>
                <w:b/>
                <w:sz w:val="22"/>
                <w:szCs w:val="22"/>
                <w:lang w:eastAsia="en-US"/>
              </w:rPr>
              <w:t>€</w:t>
            </w:r>
          </w:p>
        </w:tc>
      </w:tr>
      <w:tr>
        <w:trPr/>
        <w:tc>
          <w:tcPr>
            <w:tcW w:w="50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50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50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5071"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bl>
    <w:p>
      <w:pPr>
        <w:pStyle w:val="Standard"/>
        <w:snapToGrid w:val="false"/>
        <w:spacing w:lineRule="auto" w:line="264"/>
        <w:jc w:val="both"/>
        <w:rPr>
          <w:rFonts w:ascii="Calibri" w:hAnsi="Calibri" w:eastAsia="Calibri" w:cs="Calibri"/>
          <w:sz w:val="22"/>
          <w:szCs w:val="22"/>
        </w:rPr>
      </w:pPr>
      <w:r>
        <w:rPr>
          <w:rFonts w:eastAsia="Calibri" w:cs="Calibri" w:ascii="Calibri" w:hAnsi="Calibri"/>
          <w:sz w:val="22"/>
          <w:szCs w:val="22"/>
        </w:rPr>
      </w:r>
      <w:r>
        <w:br w:type="page"/>
      </w:r>
    </w:p>
    <w:p>
      <w:pPr>
        <w:pStyle w:val="Standard"/>
        <w:spacing w:lineRule="auto" w:line="264"/>
        <w:jc w:val="both"/>
        <w:rPr/>
      </w:pPr>
      <w:r>
        <w:rPr>
          <w:rFonts w:eastAsia="Calibri" w:cs="Calibri" w:ascii="Calibri" w:hAnsi="Calibri"/>
          <w:b/>
          <w:sz w:val="22"/>
          <w:szCs w:val="22"/>
          <w:lang w:eastAsia="en-US"/>
        </w:rPr>
        <w:t>DETTAGLIO DEI COSTI DA PROGETTO:</w:t>
      </w:r>
    </w:p>
    <w:tbl>
      <w:tblPr>
        <w:tblW w:w="9015"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1" w:noVBand="1" w:lastRow="0" w:firstColumn="1" w:lastColumn="0" w:noHBand="0" w:val="04a0"/>
      </w:tblPr>
      <w:tblGrid>
        <w:gridCol w:w="3280"/>
        <w:gridCol w:w="2394"/>
        <w:gridCol w:w="3341"/>
      </w:tblGrid>
      <w:tr>
        <w:trPr/>
        <w:tc>
          <w:tcPr>
            <w:tcW w:w="3280"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jc w:val="center"/>
              <w:rPr/>
            </w:pPr>
            <w:r>
              <w:rPr>
                <w:rFonts w:eastAsia="Calibri" w:cs="Calibri" w:ascii="Calibri" w:hAnsi="Calibri"/>
                <w:b/>
                <w:sz w:val="22"/>
                <w:szCs w:val="18"/>
                <w:lang w:eastAsia="en-US"/>
              </w:rPr>
              <w:t>VOCI DI COSTO AMMISSIBILI</w:t>
            </w:r>
          </w:p>
        </w:tc>
        <w:tc>
          <w:tcPr>
            <w:tcW w:w="2394"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t>TOTALE COSTO</w:t>
            </w:r>
          </w:p>
          <w:p>
            <w:pPr>
              <w:pStyle w:val="Standard"/>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t>€</w:t>
            </w:r>
          </w:p>
        </w:tc>
        <w:tc>
          <w:tcPr>
            <w:tcW w:w="33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t>IMPORTO RICHIESTO</w:t>
            </w:r>
          </w:p>
          <w:p>
            <w:pPr>
              <w:pStyle w:val="Standard"/>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t>€</w:t>
            </w:r>
          </w:p>
        </w:tc>
      </w:tr>
      <w:tr>
        <w:trPr/>
        <w:tc>
          <w:tcPr>
            <w:tcW w:w="3280"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eastAsia="Calibri" w:cs="Calibri"/>
                <w:b/>
                <w:b/>
                <w:sz w:val="18"/>
                <w:szCs w:val="18"/>
                <w:lang w:eastAsia="en-US"/>
              </w:rPr>
            </w:pPr>
            <w:r>
              <w:rPr>
                <w:rFonts w:eastAsia="Calibri" w:cs="Calibri" w:ascii="Calibri" w:hAnsi="Calibri"/>
                <w:b/>
                <w:sz w:val="18"/>
                <w:szCs w:val="18"/>
                <w:lang w:eastAsia="en-US"/>
              </w:rPr>
              <w:t>COSTI DI FORMAZIONE</w:t>
            </w:r>
          </w:p>
          <w:p>
            <w:pPr>
              <w:pStyle w:val="Standard"/>
              <w:spacing w:lineRule="auto" w:line="264"/>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239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3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3280"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eastAsia="Calibri" w:cs="Calibri"/>
                <w:b/>
                <w:b/>
                <w:sz w:val="18"/>
                <w:szCs w:val="18"/>
                <w:lang w:eastAsia="en-US"/>
              </w:rPr>
            </w:pPr>
            <w:r>
              <w:rPr>
                <w:rFonts w:eastAsia="Calibri" w:cs="Calibri" w:ascii="Calibri" w:hAnsi="Calibri"/>
                <w:b/>
                <w:sz w:val="18"/>
                <w:szCs w:val="18"/>
                <w:lang w:eastAsia="en-US"/>
              </w:rPr>
              <w:t>COSTI DI</w:t>
            </w:r>
          </w:p>
          <w:p>
            <w:pPr>
              <w:pStyle w:val="Standard"/>
              <w:spacing w:lineRule="auto" w:line="264"/>
              <w:rPr>
                <w:rFonts w:ascii="Calibri" w:hAnsi="Calibri" w:eastAsia="Calibri" w:cs="Calibri"/>
                <w:b/>
                <w:b/>
                <w:sz w:val="18"/>
                <w:szCs w:val="18"/>
                <w:lang w:eastAsia="en-US"/>
              </w:rPr>
            </w:pPr>
            <w:r>
              <w:rPr>
                <w:rFonts w:eastAsia="Calibri" w:cs="Calibri" w:ascii="Calibri" w:hAnsi="Calibri"/>
                <w:b/>
                <w:sz w:val="18"/>
                <w:szCs w:val="18"/>
                <w:lang w:eastAsia="en-US"/>
              </w:rPr>
              <w:t>CONSULENZA</w:t>
            </w:r>
          </w:p>
          <w:p>
            <w:pPr>
              <w:pStyle w:val="Standard"/>
              <w:spacing w:lineRule="auto" w:line="264"/>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239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3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3280" w:type="dxa"/>
            <w:tcBorders>
              <w:top w:val="single" w:sz="4" w:space="0" w:color="000000"/>
              <w:left w:val="single" w:sz="4" w:space="0" w:color="000000"/>
              <w:bottom w:val="single" w:sz="4" w:space="0" w:color="000000"/>
              <w:insideH w:val="single" w:sz="4" w:space="0" w:color="000000"/>
            </w:tcBorders>
            <w:shd w:fill="auto" w:val="clear"/>
          </w:tcPr>
          <w:p>
            <w:pPr>
              <w:pStyle w:val="Standard"/>
              <w:spacing w:lineRule="auto" w:line="264"/>
              <w:rPr>
                <w:rFonts w:ascii="Calibri" w:hAnsi="Calibri" w:eastAsia="Calibri" w:cs="Calibri"/>
                <w:b/>
                <w:b/>
                <w:sz w:val="18"/>
                <w:szCs w:val="18"/>
                <w:lang w:eastAsia="en-US"/>
              </w:rPr>
            </w:pPr>
            <w:r>
              <w:rPr>
                <w:rFonts w:eastAsia="Calibri" w:cs="Calibri" w:ascii="Calibri" w:hAnsi="Calibri"/>
                <w:b/>
                <w:sz w:val="18"/>
                <w:szCs w:val="18"/>
                <w:lang w:eastAsia="en-US"/>
              </w:rPr>
              <w:t>COSTO PER ACQUISTO DI TECNOLOGIE</w:t>
            </w:r>
          </w:p>
          <w:p>
            <w:pPr>
              <w:pStyle w:val="Standard"/>
              <w:spacing w:lineRule="auto" w:line="264"/>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239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3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3280"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eastAsia="Calibri" w:cs="Calibri"/>
                <w:b/>
                <w:b/>
                <w:sz w:val="22"/>
                <w:szCs w:val="22"/>
                <w:highlight w:val="magenta"/>
                <w:lang w:eastAsia="en-US"/>
              </w:rPr>
            </w:pPr>
            <w:r>
              <w:rPr>
                <w:rFonts w:eastAsia="Calibri" w:cs="Calibri" w:ascii="Calibri" w:hAnsi="Calibri"/>
                <w:b/>
                <w:sz w:val="18"/>
                <w:szCs w:val="18"/>
                <w:lang w:eastAsia="en-US"/>
              </w:rPr>
              <w:t>SPESE PER L’ABBATTIMENTO DEGLI ONERI</w:t>
            </w:r>
          </w:p>
        </w:tc>
        <w:tc>
          <w:tcPr>
            <w:tcW w:w="239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3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3280"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Standard"/>
              <w:spacing w:lineRule="auto" w:line="264"/>
              <w:jc w:val="both"/>
              <w:rPr/>
            </w:pPr>
            <w:r>
              <w:rPr>
                <w:rFonts w:eastAsia="Calibri" w:cs="Calibri" w:ascii="Calibri" w:hAnsi="Calibri"/>
                <w:b/>
                <w:sz w:val="22"/>
                <w:szCs w:val="22"/>
                <w:lang w:eastAsia="en-US"/>
              </w:rPr>
              <w:t>Totale progetto</w:t>
            </w:r>
          </w:p>
        </w:tc>
        <w:tc>
          <w:tcPr>
            <w:tcW w:w="2394"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3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bl>
    <w:p>
      <w:pPr>
        <w:pStyle w:val="Standard"/>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Standard"/>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pPr>
      <w:r>
        <w:rPr>
          <w:rFonts w:eastAsia="Calibri" w:cs="Calibri" w:ascii="Calibri" w:hAnsi="Calibri"/>
          <w:b/>
          <w:sz w:val="22"/>
          <w:szCs w:val="22"/>
          <w:lang w:eastAsia="en-US"/>
        </w:rPr>
        <w:t>INTERVENTO REALIZZATO DA FORNITORI</w:t>
      </w:r>
    </w:p>
    <w:p>
      <w:pPr>
        <w:pStyle w:val="Standard"/>
        <w:spacing w:lineRule="auto" w:line="264"/>
        <w:jc w:val="both"/>
        <w:rPr/>
      </w:pPr>
      <w:r>
        <w:rPr>
          <w:rFonts w:eastAsia="Calibri" w:cs="Calibri" w:ascii="Calibri" w:hAnsi="Calibri"/>
          <w:b/>
          <w:sz w:val="22"/>
          <w:szCs w:val="22"/>
          <w:lang w:eastAsia="en-US"/>
        </w:rPr>
        <w:t>Fornitore (</w:t>
      </w:r>
      <w:r>
        <w:rPr>
          <w:rFonts w:eastAsia="Calibri" w:cs="Calibri" w:ascii="Calibri" w:hAnsi="Calibri"/>
          <w:sz w:val="18"/>
          <w:szCs w:val="18"/>
          <w:lang w:eastAsia="en-US"/>
        </w:rPr>
        <w:t>Aggiungere eventuali altri riquadri in caso di più fornitori)</w:t>
      </w:r>
    </w:p>
    <w:p>
      <w:pPr>
        <w:pStyle w:val="Standard"/>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Ragione sociale_____________________________________________________________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t>Sede Legale _______________________________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Legale Rappresentante _________________________ Partita Iva_________________________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Tel.  _________________________ Email:  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Parte del progetto realizzata ___________________________________________________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Costi previsti _______________________________________________________________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sz w:val="18"/>
          <w:szCs w:val="18"/>
        </w:rPr>
      </w:pPr>
      <w:r>
        <w:rPr>
          <w:rFonts w:eastAsia="Calibri" w:cs="Calibri" w:ascii="Calibri" w:hAnsi="Calibri"/>
          <w:b/>
          <w:sz w:val="18"/>
          <w:szCs w:val="18"/>
          <w:lang w:eastAsia="en-US"/>
        </w:rPr>
        <w:t>(In caso di SERVIZI DI CONSULENZA/FORMAZIONE,  allegare,  come previsto alla lettera a) della Scheda Tecnica del Bando, “Autodichiarazione Ulteriori Fornitori” o,  in caso di “Innovation Manager”, autocertificazione dello stesso attestante tale qualifica)</w:t>
      </w:r>
    </w:p>
    <w:p>
      <w:pPr>
        <w:pStyle w:val="Default"/>
        <w:spacing w:lineRule="auto" w:line="264"/>
        <w:ind w:left="4532"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spacing w:lineRule="auto" w:line="264"/>
        <w:ind w:left="4532"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spacing w:lineRule="auto" w:line="264"/>
        <w:ind w:left="4532"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spacing w:lineRule="auto" w:line="264"/>
        <w:ind w:left="4532" w:firstLine="424"/>
        <w:jc w:val="both"/>
        <w:rPr/>
      </w:pPr>
      <w:r>
        <w:rPr>
          <w:rFonts w:eastAsia="Calibri" w:cs="Calibri" w:ascii="Calibri" w:hAnsi="Calibri"/>
          <w:b/>
          <w:sz w:val="22"/>
          <w:szCs w:val="22"/>
          <w:lang w:eastAsia="en-US"/>
        </w:rPr>
        <w:t>Firma Legale Rappresentante*</w:t>
      </w:r>
    </w:p>
    <w:p>
      <w:pPr>
        <w:pStyle w:val="Default"/>
        <w:pBdr>
          <w:bottom w:val="single" w:sz="8" w:space="2" w:color="000000"/>
        </w:pBdr>
        <w:spacing w:lineRule="auto" w:line="264"/>
        <w:ind w:left="4532" w:firstLine="424"/>
        <w:jc w:val="both"/>
        <w:rPr>
          <w:rFonts w:ascii="Calibri" w:hAnsi="Calibri" w:eastAsia="Calibri" w:cs="Calibri"/>
          <w:b/>
          <w:b/>
          <w:sz w:val="22"/>
          <w:szCs w:val="22"/>
          <w:lang w:eastAsia="en-US"/>
        </w:rPr>
      </w:pPr>
      <w:r>
        <w:rPr/>
      </w:r>
    </w:p>
    <w:p>
      <w:pPr>
        <w:pStyle w:val="Default"/>
        <w:spacing w:lineRule="auto" w:line="264"/>
        <w:ind w:left="4532" w:firstLine="424"/>
        <w:jc w:val="both"/>
        <w:rPr>
          <w:rFonts w:ascii="Calibri" w:hAnsi="Calibri" w:eastAsia="Calibri" w:cs="Calibri"/>
          <w:b/>
          <w:b/>
          <w:sz w:val="22"/>
          <w:szCs w:val="22"/>
          <w:lang w:eastAsia="en-US"/>
        </w:rPr>
      </w:pPr>
      <w:r>
        <w:rPr/>
      </w:r>
    </w:p>
    <w:p>
      <w:pPr>
        <w:pStyle w:val="Default"/>
        <w:spacing w:lineRule="auto" w:line="264"/>
        <w:ind w:hanging="0"/>
        <w:jc w:val="both"/>
        <w:rPr/>
      </w:pPr>
      <w:r>
        <w:rPr>
          <w:rFonts w:eastAsia="Calibri" w:cs="Calibri" w:ascii="Calibri" w:hAnsi="Calibri"/>
          <w:b/>
          <w:sz w:val="18"/>
          <w:szCs w:val="20"/>
          <w:lang w:eastAsia="en-US"/>
        </w:rPr>
        <w:t>*La firma può essere anche digitale</w:t>
      </w:r>
    </w:p>
    <w:p>
      <w:pPr>
        <w:pStyle w:val="Default"/>
        <w:spacing w:lineRule="auto" w:line="264"/>
        <w:ind w:left="4532" w:firstLine="424"/>
        <w:jc w:val="both"/>
        <w:rPr>
          <w:rFonts w:ascii="Calibri" w:hAnsi="Calibri" w:eastAsia="Calibri" w:cs="Calibri"/>
          <w:b/>
          <w:b/>
          <w:sz w:val="20"/>
          <w:szCs w:val="20"/>
          <w:lang w:eastAsia="en-US"/>
        </w:rPr>
      </w:pPr>
      <w:r>
        <w:rPr>
          <w:rFonts w:eastAsia="Calibri" w:cs="Calibri" w:ascii="Calibri" w:hAnsi="Calibri"/>
          <w:b/>
          <w:sz w:val="20"/>
          <w:szCs w:val="20"/>
          <w:lang w:eastAsia="en-US"/>
        </w:rPr>
      </w:r>
    </w:p>
    <w:p>
      <w:pPr>
        <w:pStyle w:val="Default"/>
        <w:spacing w:lineRule="auto" w:line="264"/>
        <w:ind w:left="4532" w:firstLine="424"/>
        <w:jc w:val="both"/>
        <w:rPr>
          <w:rFonts w:ascii="Calibri" w:hAnsi="Calibri" w:eastAsia="Calibri" w:cs="Calibri"/>
          <w:b/>
          <w:b/>
          <w:sz w:val="20"/>
          <w:szCs w:val="20"/>
          <w:lang w:eastAsia="en-US"/>
        </w:rPr>
      </w:pPr>
      <w:r>
        <w:rPr>
          <w:rFonts w:eastAsia="Calibri" w:cs="Calibri" w:ascii="Calibri" w:hAnsi="Calibri"/>
          <w:b/>
          <w:sz w:val="20"/>
          <w:szCs w:val="20"/>
          <w:lang w:eastAsia="en-US"/>
        </w:rPr>
      </w:r>
    </w:p>
    <w:p>
      <w:pPr>
        <w:pStyle w:val="Default"/>
        <w:spacing w:lineRule="auto" w:line="264"/>
        <w:ind w:left="4532" w:firstLine="424"/>
        <w:jc w:val="both"/>
        <w:rPr>
          <w:rFonts w:ascii="Calibri" w:hAnsi="Calibri" w:eastAsia="Calibri" w:cs="Calibri"/>
          <w:b/>
          <w:b/>
          <w:sz w:val="20"/>
          <w:szCs w:val="20"/>
          <w:lang w:eastAsia="en-US"/>
        </w:rPr>
      </w:pPr>
      <w:r>
        <w:rPr>
          <w:rFonts w:eastAsia="Calibri" w:cs="Calibri" w:ascii="Calibri" w:hAnsi="Calibri"/>
          <w:b/>
          <w:sz w:val="20"/>
          <w:szCs w:val="20"/>
          <w:lang w:eastAsia="en-US"/>
        </w:rPr>
      </w:r>
    </w:p>
    <w:p>
      <w:pPr>
        <w:pStyle w:val="Default"/>
        <w:spacing w:lineRule="auto" w:line="264"/>
        <w:ind w:left="4532" w:firstLine="424"/>
        <w:jc w:val="both"/>
        <w:rPr>
          <w:rFonts w:ascii="Calibri" w:hAnsi="Calibri" w:eastAsia="Calibri" w:cs="Calibri"/>
          <w:b/>
          <w:b/>
          <w:sz w:val="20"/>
          <w:szCs w:val="20"/>
          <w:lang w:eastAsia="en-US"/>
        </w:rPr>
      </w:pPr>
      <w:r>
        <w:rPr>
          <w:rFonts w:eastAsia="Calibri" w:cs="Calibri" w:ascii="Calibri" w:hAnsi="Calibri"/>
          <w:b/>
          <w:sz w:val="20"/>
          <w:szCs w:val="20"/>
          <w:lang w:eastAsia="en-US"/>
        </w:rPr>
      </w:r>
    </w:p>
    <w:p>
      <w:pPr>
        <w:pStyle w:val="Default"/>
        <w:spacing w:lineRule="auto" w:line="264"/>
        <w:ind w:left="4532" w:firstLine="424"/>
        <w:jc w:val="both"/>
        <w:rPr>
          <w:rFonts w:ascii="Calibri" w:hAnsi="Calibri" w:eastAsia="Calibri" w:cs="Calibri"/>
          <w:b/>
          <w:b/>
          <w:sz w:val="20"/>
          <w:szCs w:val="20"/>
          <w:lang w:eastAsia="en-US"/>
        </w:rPr>
      </w:pPr>
      <w:r>
        <w:rPr>
          <w:rFonts w:eastAsia="Calibri" w:cs="Calibri" w:ascii="Calibri" w:hAnsi="Calibri"/>
          <w:b/>
          <w:sz w:val="20"/>
          <w:szCs w:val="20"/>
          <w:lang w:eastAsia="en-US"/>
        </w:rPr>
      </w:r>
    </w:p>
    <w:p>
      <w:pPr>
        <w:pStyle w:val="Default"/>
        <w:spacing w:lineRule="auto" w:line="264"/>
        <w:ind w:left="4532" w:firstLine="424"/>
        <w:jc w:val="both"/>
        <w:rPr>
          <w:rFonts w:ascii="Calibri" w:hAnsi="Calibri" w:eastAsia="Calibri" w:cs="Calibri"/>
          <w:b/>
          <w:b/>
          <w:sz w:val="20"/>
          <w:szCs w:val="20"/>
          <w:lang w:eastAsia="en-US"/>
        </w:rPr>
      </w:pPr>
      <w:r>
        <w:rPr>
          <w:rFonts w:eastAsia="Calibri" w:cs="Calibri" w:ascii="Calibri" w:hAnsi="Calibri"/>
          <w:b/>
          <w:sz w:val="20"/>
          <w:szCs w:val="20"/>
          <w:lang w:eastAsia="en-US"/>
        </w:rPr>
      </w:r>
    </w:p>
    <w:p>
      <w:pPr>
        <w:pStyle w:val="Default"/>
        <w:spacing w:lineRule="auto" w:line="264"/>
        <w:ind w:left="4532" w:firstLine="424"/>
        <w:jc w:val="both"/>
        <w:rPr>
          <w:rFonts w:ascii="Calibri" w:hAnsi="Calibri" w:eastAsia="Calibri" w:cs="Calibri"/>
          <w:b/>
          <w:b/>
          <w:sz w:val="20"/>
          <w:szCs w:val="20"/>
          <w:lang w:eastAsia="en-US"/>
        </w:rPr>
      </w:pPr>
      <w:r>
        <w:rPr>
          <w:rFonts w:eastAsia="Calibri" w:cs="Calibri" w:ascii="Calibri" w:hAnsi="Calibri"/>
          <w:b/>
          <w:sz w:val="20"/>
          <w:szCs w:val="20"/>
          <w:lang w:eastAsia="en-US"/>
        </w:rPr>
      </w:r>
    </w:p>
    <w:p>
      <w:pPr>
        <w:pStyle w:val="Default"/>
        <w:spacing w:lineRule="auto" w:line="264"/>
        <w:ind w:left="4532" w:firstLine="424"/>
        <w:jc w:val="both"/>
        <w:rPr>
          <w:rFonts w:ascii="Calibri" w:hAnsi="Calibri" w:eastAsia="Calibri" w:cs="Calibri"/>
          <w:b/>
          <w:b/>
          <w:sz w:val="20"/>
          <w:szCs w:val="20"/>
          <w:lang w:eastAsia="en-US"/>
        </w:rPr>
      </w:pPr>
      <w:r>
        <w:rPr>
          <w:rFonts w:eastAsia="Calibri" w:cs="Calibri" w:ascii="Calibri" w:hAnsi="Calibri"/>
          <w:b/>
          <w:sz w:val="20"/>
          <w:szCs w:val="20"/>
          <w:lang w:eastAsia="en-US"/>
        </w:rPr>
      </w:r>
    </w:p>
    <w:p>
      <w:pPr>
        <w:pStyle w:val="Default"/>
        <w:spacing w:lineRule="auto" w:line="264"/>
        <w:ind w:left="4532" w:firstLine="424"/>
        <w:jc w:val="both"/>
        <w:rPr>
          <w:rFonts w:ascii="Calibri" w:hAnsi="Calibri" w:eastAsia="Calibri" w:cs="Calibri"/>
          <w:b/>
          <w:b/>
          <w:sz w:val="20"/>
          <w:szCs w:val="20"/>
          <w:lang w:eastAsia="en-US"/>
        </w:rPr>
      </w:pPr>
      <w:r>
        <w:rPr>
          <w:rFonts w:eastAsia="Calibri" w:cs="Calibri" w:ascii="Calibri" w:hAnsi="Calibri"/>
          <w:b/>
          <w:sz w:val="20"/>
          <w:szCs w:val="20"/>
          <w:lang w:eastAsia="en-US"/>
        </w:rPr>
      </w:r>
    </w:p>
    <w:p>
      <w:pPr>
        <w:pStyle w:val="Default"/>
        <w:spacing w:lineRule="auto" w:line="264"/>
        <w:ind w:left="4532" w:firstLine="424"/>
        <w:jc w:val="both"/>
        <w:rPr>
          <w:rFonts w:ascii="Calibri" w:hAnsi="Calibri" w:eastAsia="Calibri" w:cs="Calibri"/>
          <w:b/>
          <w:b/>
          <w:sz w:val="20"/>
          <w:szCs w:val="20"/>
          <w:lang w:eastAsia="en-US"/>
        </w:rPr>
      </w:pPr>
      <w:r>
        <w:rPr>
          <w:rFonts w:eastAsia="Calibri" w:cs="Calibri" w:ascii="Calibri" w:hAnsi="Calibri"/>
          <w:b/>
          <w:sz w:val="20"/>
          <w:szCs w:val="20"/>
          <w:lang w:eastAsia="en-US"/>
        </w:rPr>
      </w:r>
    </w:p>
    <w:p>
      <w:pPr>
        <w:pStyle w:val="Default"/>
        <w:spacing w:lineRule="auto" w:line="264"/>
        <w:ind w:left="4532" w:firstLine="424"/>
        <w:jc w:val="both"/>
        <w:rPr>
          <w:rFonts w:ascii="Calibri" w:hAnsi="Calibri" w:eastAsia="Calibri" w:cs="Calibri"/>
          <w:b/>
          <w:b/>
          <w:sz w:val="20"/>
          <w:szCs w:val="20"/>
          <w:lang w:eastAsia="en-US"/>
        </w:rPr>
      </w:pPr>
      <w:r>
        <w:rPr>
          <w:rFonts w:eastAsia="Calibri" w:cs="Calibri" w:ascii="Calibri" w:hAnsi="Calibri"/>
          <w:b/>
          <w:sz w:val="20"/>
          <w:szCs w:val="20"/>
          <w:lang w:eastAsia="en-US"/>
        </w:rPr>
      </w:r>
    </w:p>
    <w:p>
      <w:pPr>
        <w:pStyle w:val="Default"/>
        <w:spacing w:lineRule="auto" w:line="264"/>
        <w:ind w:left="4532"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NormalWeb"/>
        <w:spacing w:before="0" w:after="0"/>
        <w:jc w:val="both"/>
        <w:rPr/>
      </w:pPr>
      <w:r>
        <w:rPr>
          <w:rFonts w:cs="Calibri" w:ascii="Calibri" w:hAnsi="Calibri"/>
          <w:b/>
          <w:bCs/>
          <w:sz w:val="18"/>
          <w:szCs w:val="18"/>
        </w:rPr>
        <w:t>INFORMATIVA AI SENSI DEGLI ARTICOLI 13 E 14 DEL REGOLAMENTO UE 2016/679 (GDPR).</w:t>
      </w:r>
    </w:p>
    <w:p>
      <w:pPr>
        <w:pStyle w:val="Standard"/>
        <w:spacing w:lineRule="auto" w:line="264"/>
        <w:ind w:left="284" w:hanging="284"/>
        <w:jc w:val="both"/>
        <w:rPr/>
      </w:pPr>
      <w:r>
        <w:rPr>
          <w:rFonts w:eastAsia="MS Mincho" w:cs="Calibri" w:ascii="Calibri" w:hAnsi="Calibri"/>
          <w:sz w:val="18"/>
          <w:szCs w:val="18"/>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Pr>
          <w:rFonts w:cs="Calibri" w:ascii="Calibri" w:hAnsi="Calibri"/>
          <w:sz w:val="18"/>
          <w:szCs w:val="18"/>
        </w:rPr>
        <w:t xml:space="preserve">Arezzo-Siena </w:t>
      </w:r>
      <w:r>
        <w:rPr>
          <w:rFonts w:eastAsia="MS Mincho" w:cs="Calibri" w:ascii="Calibri" w:hAnsi="Calibri"/>
          <w:sz w:val="18"/>
          <w:szCs w:val="18"/>
        </w:rPr>
        <w:t>(di seguito anche “CCIAA”) intende informarLa sulle modalità del trattamento dei dati personali acquisiti ai fini della presentazione e gestione della domanda di contributo.</w:t>
      </w:r>
    </w:p>
    <w:p>
      <w:pPr>
        <w:pStyle w:val="Standard"/>
        <w:spacing w:lineRule="auto" w:line="264"/>
        <w:ind w:left="284" w:hanging="284"/>
        <w:jc w:val="both"/>
        <w:rPr/>
      </w:pPr>
      <w:r>
        <w:rPr>
          <w:rFonts w:eastAsia="MS Mincho" w:cs="Calibri" w:ascii="Calibri" w:hAnsi="Calibri"/>
          <w:sz w:val="18"/>
          <w:szCs w:val="18"/>
        </w:rPr>
        <w:t>2.</w:t>
        <w:tab/>
      </w:r>
      <w:r>
        <w:rPr>
          <w:rFonts w:eastAsia="MS Mincho" w:cs="Calibri" w:ascii="Calibri" w:hAnsi="Calibri"/>
          <w:b/>
          <w:sz w:val="18"/>
          <w:szCs w:val="18"/>
        </w:rPr>
        <w:t>Finalità del trattamento e base giuridica</w:t>
      </w:r>
      <w:r>
        <w:rPr>
          <w:rFonts w:eastAsia="MS Mincho" w:cs="Calibri" w:ascii="Calibri" w:hAnsi="Calibri"/>
          <w:sz w:val="18"/>
          <w:szCs w:val="18"/>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pPr>
        <w:pStyle w:val="ListParagraph"/>
        <w:numPr>
          <w:ilvl w:val="0"/>
          <w:numId w:val="2"/>
        </w:numPr>
        <w:spacing w:lineRule="auto" w:line="264"/>
        <w:jc w:val="both"/>
        <w:rPr/>
      </w:pPr>
      <w:r>
        <w:rPr>
          <w:rFonts w:eastAsia="MS Mincho"/>
          <w:sz w:val="18"/>
          <w:szCs w:val="18"/>
        </w:rPr>
        <w:t>le fasi di istruttoria, amministrativa e di merito, delle domande, comprese le verifiche sulle dichiarazioni rese,</w:t>
      </w:r>
    </w:p>
    <w:p>
      <w:pPr>
        <w:pStyle w:val="ListParagraph"/>
        <w:numPr>
          <w:ilvl w:val="0"/>
          <w:numId w:val="2"/>
        </w:numPr>
        <w:spacing w:lineRule="auto" w:line="264"/>
        <w:jc w:val="both"/>
        <w:rPr/>
      </w:pPr>
      <w:r>
        <w:rPr>
          <w:rFonts w:eastAsia="MS Mincho"/>
          <w:sz w:val="18"/>
          <w:szCs w:val="18"/>
        </w:rPr>
        <w:t>l’analisi delle rendicontazioni effettuate ai fini della liquidazione dei voucher.</w:t>
      </w:r>
    </w:p>
    <w:p>
      <w:pPr>
        <w:pStyle w:val="Standard"/>
        <w:spacing w:lineRule="auto" w:line="264"/>
        <w:ind w:left="284" w:hanging="0"/>
        <w:jc w:val="both"/>
        <w:rPr/>
      </w:pPr>
      <w:r>
        <w:rPr>
          <w:rFonts w:eastAsia="MS Mincho" w:cs="Calibri" w:ascii="Calibri"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Standard"/>
        <w:spacing w:lineRule="auto" w:line="264"/>
        <w:ind w:left="284" w:hanging="284"/>
        <w:jc w:val="both"/>
        <w:rPr/>
      </w:pPr>
      <w:r>
        <w:rPr>
          <w:rFonts w:eastAsia="MS Mincho" w:cs="Calibri" w:ascii="Calibri" w:hAnsi="Calibri"/>
          <w:sz w:val="18"/>
          <w:szCs w:val="18"/>
        </w:rPr>
        <w:t xml:space="preserve">3. </w:t>
      </w:r>
      <w:r>
        <w:rPr>
          <w:rFonts w:eastAsia="MS Mincho" w:cs="Calibri" w:ascii="Calibri" w:hAnsi="Calibri"/>
          <w:b/>
          <w:sz w:val="18"/>
          <w:szCs w:val="18"/>
        </w:rPr>
        <w:t>Obbligatorietà del conferimento dei dati:</w:t>
      </w:r>
      <w:r>
        <w:rPr>
          <w:rFonts w:eastAsia="MS Mincho" w:cs="Calibri" w:ascii="Calibri" w:hAnsi="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w:t>
      </w:r>
      <w:r>
        <w:rPr>
          <w:rFonts w:cs="Calibri" w:ascii="Calibri" w:hAnsi="Calibri"/>
          <w:sz w:val="18"/>
          <w:szCs w:val="18"/>
        </w:rPr>
        <w:t>comporta</w:t>
      </w:r>
      <w:r>
        <w:rPr>
          <w:rFonts w:eastAsia="MS Mincho" w:cs="Calibri" w:ascii="Calibri" w:hAnsi="Calibri"/>
          <w:sz w:val="18"/>
          <w:szCs w:val="18"/>
        </w:rPr>
        <w:t xml:space="preserve"> l’impossibilità di ottenere quanto richiesto o la concessione del contributo richiesto.</w:t>
      </w:r>
    </w:p>
    <w:p>
      <w:pPr>
        <w:pStyle w:val="Standard"/>
        <w:spacing w:lineRule="auto" w:line="264"/>
        <w:ind w:left="284" w:hanging="284"/>
        <w:jc w:val="both"/>
        <w:rPr/>
      </w:pPr>
      <w:r>
        <w:rPr>
          <w:rFonts w:cs="Calibri" w:ascii="Calibri" w:hAnsi="Calibri"/>
          <w:sz w:val="18"/>
          <w:szCs w:val="18"/>
        </w:rPr>
        <w:t>4</w:t>
      </w:r>
      <w:r>
        <w:rPr>
          <w:rFonts w:cs="Calibri" w:ascii="Calibri" w:hAnsi="Calibri"/>
          <w:b/>
          <w:sz w:val="18"/>
          <w:szCs w:val="18"/>
        </w:rPr>
        <w:t xml:space="preserve">. Soggetti autorizzati al trattamento, modalità del trattamento, comunicazione e diffusione: </w:t>
      </w:r>
      <w:r>
        <w:rPr>
          <w:rFonts w:cs="Calibri" w:ascii="Calibri" w:hAnsi="Calibri"/>
          <w:sz w:val="18"/>
          <w:szCs w:val="18"/>
        </w:rPr>
        <w:t>i dati acquisiti saranno trattati, oltre che da soggetti appositamente autorizzati dalla Camera di commercio (comprese le persone fisiche componenti i Nuclei di valutazione di cui all’art. 10) anche da Società del Sistema camerale appositamente incaricate e nominate Responsabili esterni del trattamento ai sensi dell’art. 28 del GDPR.</w:t>
      </w:r>
    </w:p>
    <w:p>
      <w:pPr>
        <w:pStyle w:val="Standard"/>
        <w:spacing w:lineRule="auto" w:line="264"/>
        <w:ind w:left="284" w:hanging="0"/>
        <w:jc w:val="both"/>
        <w:rPr/>
      </w:pPr>
      <w:r>
        <w:rPr>
          <w:rFonts w:cs="Calibri" w:ascii="Calibri" w:hAnsi="Calibri"/>
          <w:sz w:val="18"/>
          <w:szCs w:val="18"/>
        </w:rPr>
        <w:t>I dati saranno raccolti, utilizzati e trattati con modalità manuali, informatiche e telematiche secondo principi di correttezza e liceità ed adottando s</w:t>
      </w:r>
      <w:r>
        <w:rPr>
          <w:rFonts w:eastAsia="MS Mincho" w:cs="Calibri" w:ascii="Calibri" w:hAnsi="Calibri"/>
          <w:sz w:val="18"/>
          <w:szCs w:val="18"/>
        </w:rPr>
        <w:t>pecifiche misure di sicurezza per prevenire la perdita dei dati, usi illeciti o non corretti ed accessi non autorizzati.</w:t>
      </w:r>
    </w:p>
    <w:p>
      <w:pPr>
        <w:pStyle w:val="Standard"/>
        <w:widowControl w:val="false"/>
        <w:ind w:left="284" w:hanging="0"/>
        <w:jc w:val="both"/>
        <w:rPr/>
      </w:pPr>
      <w:r>
        <w:rPr>
          <w:rFonts w:cs="Calibri" w:ascii="Calibri" w:hAnsi="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Pr>
          <w:rFonts w:eastAsia="MS Mincho" w:cs="Calibri" w:ascii="Calibri" w:hAnsi="Calibri"/>
          <w:sz w:val="18"/>
          <w:szCs w:val="18"/>
        </w:rPr>
        <w:t xml:space="preserve"> ai sensi del D.lgs. 14 marzo 2013, n. 33. Resta fermo l’obbligo della CCIAA di comunicare i dati all’Autorità Giudiziaria, ogni qual volta venga inoltrata specifica richiesta al riguardo.</w:t>
      </w:r>
    </w:p>
    <w:p>
      <w:pPr>
        <w:pStyle w:val="Standard"/>
        <w:spacing w:lineRule="auto" w:line="264"/>
        <w:ind w:left="284" w:hanging="284"/>
        <w:jc w:val="both"/>
        <w:rPr/>
      </w:pPr>
      <w:r>
        <w:rPr>
          <w:rFonts w:cs="Calibri" w:ascii="Calibri" w:hAnsi="Calibri"/>
          <w:sz w:val="18"/>
          <w:szCs w:val="18"/>
        </w:rPr>
        <w:t>5</w:t>
      </w:r>
      <w:r>
        <w:rPr>
          <w:rFonts w:cs="Calibri" w:ascii="Calibri" w:hAnsi="Calibri"/>
          <w:b/>
          <w:sz w:val="18"/>
          <w:szCs w:val="18"/>
        </w:rPr>
        <w:t xml:space="preserve">. Periodo di conservazione: </w:t>
      </w:r>
      <w:r>
        <w:rPr>
          <w:rFonts w:cs="Calibri" w:ascii="Calibri" w:hAnsi="Calibri"/>
          <w:sz w:val="18"/>
          <w:szCs w:val="18"/>
        </w:rPr>
        <w:t xml:space="preserve">i dati acquisiti ai fini della partecipazione al presente Bando saranno conservati per </w:t>
      </w:r>
      <w:r>
        <w:rPr>
          <w:rFonts w:cs="Calibri" w:ascii="Calibri" w:hAnsi="Calibri"/>
          <w:sz w:val="18"/>
          <w:szCs w:val="18"/>
        </w:rPr>
        <w:t>5 anni</w:t>
      </w:r>
      <w:r>
        <w:rPr>
          <w:rFonts w:cs="Calibri" w:ascii="Calibri" w:hAnsi="Calibri"/>
          <w:sz w:val="18"/>
          <w:szCs w:val="18"/>
        </w:rPr>
        <w:t xml:space="preserve"> in attesa di distruzione periodica a far data dall’avvenuta corresponsione del contributo. Sono fatti salvi gli ulteriori obblighi di conservazione documentale previsti dalla legge.</w:t>
      </w:r>
    </w:p>
    <w:p>
      <w:pPr>
        <w:pStyle w:val="Standard"/>
        <w:spacing w:lineRule="auto" w:line="264"/>
        <w:ind w:left="284" w:hanging="284"/>
        <w:jc w:val="both"/>
        <w:rPr/>
      </w:pPr>
      <w:r>
        <w:rPr>
          <w:rFonts w:eastAsia="MS Mincho" w:cs="Calibri" w:ascii="Calibri" w:hAnsi="Calibri"/>
          <w:sz w:val="18"/>
          <w:szCs w:val="18"/>
        </w:rPr>
        <w:t>6</w:t>
      </w:r>
      <w:r>
        <w:rPr>
          <w:rFonts w:eastAsia="MS Mincho" w:cs="Calibri" w:ascii="Calibri" w:hAnsi="Calibri"/>
          <w:b/>
          <w:sz w:val="18"/>
          <w:szCs w:val="18"/>
        </w:rPr>
        <w:t>.</w:t>
        <w:tab/>
        <w:t xml:space="preserve">Diritti degli interessati: </w:t>
      </w:r>
      <w:r>
        <w:rPr>
          <w:rFonts w:eastAsia="MS Mincho" w:cs="Calibri" w:ascii="Calibri" w:hAnsi="Calibri"/>
          <w:sz w:val="18"/>
          <w:szCs w:val="18"/>
        </w:rPr>
        <w:t>ai sensi degli art. 13, comma 2, lettere (b) e (d) e 14, comma 2, lettere (d) e (e), nonché degli artt. 15, 16, 17, 18, e 21 del GDPR, i soggetti cui si riferiscono i dati personali hanno il diritto in qualunque momento di:</w:t>
      </w:r>
    </w:p>
    <w:p>
      <w:pPr>
        <w:pStyle w:val="Standard"/>
        <w:numPr>
          <w:ilvl w:val="0"/>
          <w:numId w:val="1"/>
        </w:numPr>
        <w:spacing w:lineRule="auto" w:line="264"/>
        <w:jc w:val="both"/>
        <w:rPr/>
      </w:pPr>
      <w:r>
        <w:rPr>
          <w:rFonts w:eastAsia="MS Mincho" w:cs="Calibri" w:ascii="Calibri" w:hAnsi="Calibri"/>
          <w:sz w:val="18"/>
          <w:szCs w:val="18"/>
        </w:rPr>
        <w:t>chiedere al Titolare del trattamento l'accesso ai dati personali, la rettifica, l’integrazione, la cancellazione degli stessi</w:t>
      </w:r>
      <w:r>
        <w:rPr>
          <w:rFonts w:cs="Calibri" w:ascii="Calibri" w:hAnsi="Calibri"/>
          <w:sz w:val="18"/>
          <w:szCs w:val="18"/>
        </w:rPr>
        <w:t xml:space="preserve"> (ove compatibile con gli obblighi di conservazione),</w:t>
      </w:r>
      <w:r>
        <w:rPr>
          <w:rFonts w:eastAsia="MS Mincho" w:cs="Calibri" w:ascii="Calibri" w:hAnsi="Calibri"/>
          <w:sz w:val="18"/>
          <w:szCs w:val="18"/>
        </w:rPr>
        <w:t xml:space="preserve"> la limitazione del trattamento dei dati che la riguardano o di opporsi al trattamento degli stessi qualora ricorrano i presupposti previsti dal GDPR;</w:t>
      </w:r>
    </w:p>
    <w:p>
      <w:pPr>
        <w:pStyle w:val="Standard"/>
        <w:numPr>
          <w:ilvl w:val="0"/>
          <w:numId w:val="1"/>
        </w:numPr>
        <w:spacing w:lineRule="auto" w:line="264"/>
        <w:jc w:val="both"/>
        <w:rPr/>
      </w:pPr>
      <w:r>
        <w:rPr>
          <w:rFonts w:eastAsia="MS Mincho" w:cs="Calibri" w:ascii="Calibri" w:hAnsi="Calibri"/>
          <w:sz w:val="18"/>
          <w:szCs w:val="18"/>
        </w:rPr>
        <w:t xml:space="preserve">esercitare i diritti di cui alla lettera a) mediante la casella di posta </w:t>
      </w:r>
      <w:hyperlink r:id="rId4">
        <w:r>
          <w:rPr>
            <w:rStyle w:val="Internetlink"/>
            <w:rFonts w:eastAsia="MS Mincho" w:cs="Calibri" w:ascii="Calibri" w:hAnsi="Calibri"/>
            <w:sz w:val="18"/>
            <w:szCs w:val="18"/>
          </w:rPr>
          <w:t>rdp@as.camcom.it</w:t>
        </w:r>
      </w:hyperlink>
      <w:r>
        <w:rPr>
          <w:rFonts w:eastAsia="MS Mincho" w:cs="Calibri" w:ascii="Calibri" w:hAnsi="Calibri"/>
          <w:sz w:val="18"/>
          <w:szCs w:val="18"/>
        </w:rPr>
        <w:t xml:space="preserve"> </w:t>
      </w:r>
      <w:r>
        <w:rPr>
          <w:rFonts w:cs="Calibri" w:ascii="Calibri" w:hAnsi="Calibri"/>
          <w:sz w:val="18"/>
          <w:szCs w:val="18"/>
        </w:rPr>
        <w:t>c</w:t>
      </w:r>
      <w:r>
        <w:rPr>
          <w:rFonts w:eastAsia="MS Mincho" w:cs="Calibri" w:ascii="Calibri" w:hAnsi="Calibri"/>
          <w:sz w:val="18"/>
          <w:szCs w:val="18"/>
        </w:rPr>
        <w:t>on idonea comunicazione;</w:t>
      </w:r>
    </w:p>
    <w:p>
      <w:pPr>
        <w:pStyle w:val="Standard"/>
        <w:numPr>
          <w:ilvl w:val="0"/>
          <w:numId w:val="1"/>
        </w:numPr>
        <w:spacing w:lineRule="auto" w:line="264"/>
        <w:jc w:val="both"/>
        <w:rPr/>
      </w:pPr>
      <w:r>
        <w:rPr>
          <w:rFonts w:eastAsia="MS Mincho" w:cs="Calibri" w:ascii="Calibri" w:hAnsi="Calibri"/>
          <w:sz w:val="18"/>
          <w:szCs w:val="18"/>
        </w:rPr>
        <w:t xml:space="preserve">proporre un reclamo al Garante per la protezione dei dati personali, ex art. 77 del GDPR, seguendo le procedure e le indicazioni pubblicate sul sito web ufficiale dell’Autorità: </w:t>
      </w:r>
      <w:hyperlink r:id="rId5">
        <w:r>
          <w:rPr>
            <w:rStyle w:val="CollegamentoInternet"/>
            <w:rFonts w:cs="Calibri" w:ascii="Calibri" w:hAnsi="Calibri"/>
            <w:sz w:val="18"/>
            <w:szCs w:val="18"/>
          </w:rPr>
          <w:t>www.garanteprivacy.it</w:t>
        </w:r>
      </w:hyperlink>
      <w:r>
        <w:rPr>
          <w:rFonts w:eastAsia="MS Mincho" w:cs="Calibri" w:ascii="Calibri" w:hAnsi="Calibri"/>
          <w:sz w:val="18"/>
          <w:szCs w:val="18"/>
        </w:rPr>
        <w:t>.</w:t>
      </w:r>
    </w:p>
    <w:p>
      <w:pPr>
        <w:pStyle w:val="Standard"/>
        <w:spacing w:lineRule="auto" w:line="264"/>
        <w:jc w:val="both"/>
        <w:rPr>
          <w:rFonts w:ascii="Calibri" w:hAnsi="Calibri" w:eastAsia="MS Mincho" w:cs="Calibri"/>
          <w:sz w:val="18"/>
          <w:szCs w:val="18"/>
        </w:rPr>
      </w:pPr>
      <w:r>
        <w:rPr>
          <w:rFonts w:eastAsia="MS Mincho" w:cs="Calibri" w:ascii="Calibri" w:hAnsi="Calibri"/>
          <w:sz w:val="18"/>
          <w:szCs w:val="18"/>
        </w:rPr>
      </w:r>
    </w:p>
    <w:p>
      <w:pPr>
        <w:pStyle w:val="NormalWeb"/>
        <w:spacing w:before="0" w:after="0"/>
        <w:jc w:val="both"/>
        <w:rPr/>
      </w:pPr>
      <w:r>
        <w:rPr>
          <w:rFonts w:cs="Calibri" w:ascii="Calibri" w:hAnsi="Calibri"/>
          <w:sz w:val="18"/>
          <w:szCs w:val="18"/>
        </w:rPr>
        <w:t xml:space="preserve">7. </w:t>
      </w:r>
      <w:r>
        <w:rPr>
          <w:rFonts w:cs="Calibri" w:ascii="Calibri" w:hAnsi="Calibri"/>
          <w:b/>
          <w:sz w:val="18"/>
          <w:szCs w:val="18"/>
        </w:rPr>
        <w:t>Titolare, Responsabile della Protezione dei Dati e relativi dati di contatto</w:t>
      </w:r>
      <w:r>
        <w:rPr>
          <w:rFonts w:cs="Calibri" w:ascii="Calibri" w:hAnsi="Calibri"/>
          <w:sz w:val="18"/>
          <w:szCs w:val="18"/>
        </w:rPr>
        <w:t>: il titolare del trattamento dei dati è la CCIAA di Arezzo-Siena con sede legale in via Spallanzani, 25 P.I. e C.F.</w:t>
      </w:r>
      <w:r>
        <w:rPr/>
        <w:t xml:space="preserve"> </w:t>
      </w:r>
      <w:r>
        <w:rPr>
          <w:rFonts w:cs="Calibri" w:ascii="Calibri" w:hAnsi="Calibri"/>
          <w:sz w:val="18"/>
          <w:szCs w:val="18"/>
        </w:rPr>
        <w:t xml:space="preserve">02326130511, tel. 0575 3030, pec </w:t>
      </w:r>
      <w:hyperlink r:id="rId6">
        <w:r>
          <w:rPr>
            <w:rStyle w:val="Internetlink"/>
            <w:rFonts w:cs="Calibri" w:ascii="Calibri" w:hAnsi="Calibri"/>
            <w:sz w:val="18"/>
            <w:szCs w:val="18"/>
          </w:rPr>
          <w:t>cciaa.arezzosiena@as.legalmail.camcom.it</w:t>
        </w:r>
      </w:hyperlink>
      <w:r>
        <w:rPr>
          <w:rFonts w:cs="Calibri" w:ascii="Calibri" w:hAnsi="Calibri"/>
          <w:sz w:val="18"/>
          <w:szCs w:val="18"/>
        </w:rPr>
        <w:t xml:space="preserve"> , la quale ha designato il Responsabile della Protezione dei Dati (RPD), contattabile al seguente indirizzo e-mail: </w:t>
      </w:r>
      <w:hyperlink r:id="rId7">
        <w:r>
          <w:rPr>
            <w:rStyle w:val="Internetlink"/>
            <w:rFonts w:cs="Calibri" w:ascii="Calibri" w:hAnsi="Calibri"/>
            <w:sz w:val="18"/>
            <w:szCs w:val="18"/>
          </w:rPr>
          <w:t>rdp@as.camcom.it</w:t>
        </w:r>
      </w:hyperlink>
    </w:p>
    <w:p>
      <w:pPr>
        <w:pStyle w:val="NormalWeb"/>
        <w:spacing w:lineRule="auto" w:line="264" w:before="0" w:after="0"/>
        <w:ind w:left="720" w:hanging="0"/>
        <w:jc w:val="both"/>
        <w:rPr>
          <w:rFonts w:ascii="Calibri" w:hAnsi="Calibri" w:cs="Calibri"/>
          <w:sz w:val="18"/>
          <w:szCs w:val="18"/>
        </w:rPr>
      </w:pPr>
      <w:r>
        <w:rPr>
          <w:rFonts w:cs="Calibri" w:ascii="Calibri" w:hAnsi="Calibri"/>
          <w:sz w:val="18"/>
          <w:szCs w:val="18"/>
        </w:rPr>
      </w:r>
    </w:p>
    <w:p>
      <w:pPr>
        <w:pStyle w:val="NormalWeb"/>
        <w:spacing w:before="0" w:after="0"/>
        <w:jc w:val="both"/>
        <w:rPr/>
      </w:pPr>
      <w:r>
        <w:rPr/>
      </w:r>
    </w:p>
    <w:sectPr>
      <w:headerReference w:type="default" r:id="rId8"/>
      <w:footerReference w:type="default" r:id="rId9"/>
      <w:footerReference w:type="first" r:id="rId10"/>
      <w:type w:val="nextPage"/>
      <w:pgSz w:w="11906" w:h="16838"/>
      <w:pgMar w:left="1701" w:right="1416" w:header="720" w:top="1701" w:footer="720" w:bottom="1701"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Calibri">
    <w:charset w:val="00"/>
    <w:family w:val="roman"/>
    <w:pitch w:val="variable"/>
  </w:font>
  <w:font w:name="Cambria">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1"/>
      <w:rPr>
        <w:rFonts w:ascii="Arial" w:hAnsi="Arial" w:cs="Arial"/>
      </w:rPr>
    </w:pPr>
    <w:r>
      <w:rPr>
        <w:rFonts w:cs="Arial" w:ascii="Arial" w:hAnsi="Arial"/>
      </w:rPr>
      <mc:AlternateContent>
        <mc:Choice Requires="wps">
          <w:drawing>
            <wp:anchor behindDoc="1" distT="0" distB="0" distL="114300" distR="114300" simplePos="0" locked="0" layoutInCell="1" allowOverlap="1" relativeHeight="21" wp14:anchorId="316980AA">
              <wp:simplePos x="0" y="0"/>
              <wp:positionH relativeFrom="margin">
                <wp:align>center</wp:align>
              </wp:positionH>
              <wp:positionV relativeFrom="paragraph">
                <wp:posOffset>635</wp:posOffset>
              </wp:positionV>
              <wp:extent cx="62230" cy="139065"/>
              <wp:effectExtent l="0" t="635" r="0" b="0"/>
              <wp:wrapSquare wrapText="bothSides"/>
              <wp:docPr id="5" name="Cornice1"/>
              <a:graphic xmlns:a="http://schemas.openxmlformats.org/drawingml/2006/main">
                <a:graphicData uri="http://schemas.microsoft.com/office/word/2010/wordprocessingShape">
                  <wps:wsp>
                    <wps:cNvSpPr/>
                    <wps:spPr>
                      <a:xfrm>
                        <a:off x="0" y="0"/>
                        <a:ext cx="61560" cy="138600"/>
                      </a:xfrm>
                      <a:prstGeom prst="rect">
                        <a:avLst/>
                      </a:prstGeom>
                      <a:solidFill>
                        <a:srgbClr val="ffffff"/>
                      </a:solidFill>
                      <a:ln>
                        <a:noFill/>
                      </a:ln>
                    </wps:spPr>
                    <wps:style>
                      <a:lnRef idx="0"/>
                      <a:fillRef idx="0"/>
                      <a:effectRef idx="0"/>
                      <a:fontRef idx="minor"/>
                    </wps:style>
                    <wps:txbx>
                      <w:txbxContent>
                        <w:p>
                          <w:pPr>
                            <w:pStyle w:val="Pidipagina1"/>
                            <w:rPr/>
                          </w:pPr>
                          <w:r>
                            <w:rPr>
                              <w:rStyle w:val="Numeropagina1"/>
                              <w:rFonts w:cs="Calibri" w:ascii="Calibri" w:hAnsi="Calibri"/>
                              <w:i/>
                              <w:color w:val="000000"/>
                              <w:sz w:val="18"/>
                              <w:szCs w:val="18"/>
                            </w:rPr>
                            <w:fldChar w:fldCharType="begin"/>
                          </w:r>
                          <w:r>
                            <w:rPr>
                              <w:rStyle w:val="Numeropagina1"/>
                              <w:sz w:val="18"/>
                              <w:i/>
                              <w:szCs w:val="18"/>
                              <w:rFonts w:cs="Calibri" w:ascii="Calibri" w:hAnsi="Calibri"/>
                            </w:rPr>
                            <w:instrText> PAGE </w:instrText>
                          </w:r>
                          <w:r>
                            <w:rPr>
                              <w:rStyle w:val="Numeropagina1"/>
                              <w:sz w:val="18"/>
                              <w:i/>
                              <w:szCs w:val="18"/>
                              <w:rFonts w:cs="Calibri" w:ascii="Calibri" w:hAnsi="Calibri"/>
                            </w:rPr>
                            <w:fldChar w:fldCharType="separate"/>
                          </w:r>
                          <w:r>
                            <w:rPr>
                              <w:rStyle w:val="Numeropagina1"/>
                              <w:sz w:val="18"/>
                              <w:i/>
                              <w:szCs w:val="18"/>
                              <w:rFonts w:cs="Calibri" w:ascii="Calibri" w:hAnsi="Calibri"/>
                            </w:rPr>
                            <w:t>7</w:t>
                          </w:r>
                          <w:r>
                            <w:rPr>
                              <w:rStyle w:val="Numeropagina1"/>
                              <w:sz w:val="18"/>
                              <w:i/>
                              <w:szCs w:val="18"/>
                              <w:rFonts w:cs="Calibri" w:ascii="Calibri" w:hAnsi="Calibri"/>
                            </w:rPr>
                            <w:fldChar w:fldCharType="end"/>
                          </w:r>
                        </w:p>
                      </w:txbxContent>
                    </wps:txbx>
                    <wps:bodyPr lIns="0" rIns="0" tIns="0" bIns="0">
                      <a:spAutoFit/>
                    </wps:bodyPr>
                  </wps:wsp>
                </a:graphicData>
              </a:graphic>
            </wp:anchor>
          </w:drawing>
        </mc:Choice>
        <mc:Fallback>
          <w:pict>
            <v:rect id="shape_0" ID="Cornice1" fillcolor="white" stroked="f" style="position:absolute;margin-left:217.25pt;margin-top:0.05pt;width:4.8pt;height:10.85pt;mso-position-horizontal:center;mso-position-horizontal-relative:margin" wp14:anchorId="316980AA">
              <w10:wrap type="square"/>
              <v:fill o:detectmouseclick="t" type="solid" color2="black"/>
              <v:stroke color="#3465a4" joinstyle="round" endcap="flat"/>
              <v:textbox>
                <w:txbxContent>
                  <w:p>
                    <w:pPr>
                      <w:pStyle w:val="Pidipagina1"/>
                      <w:rPr/>
                    </w:pPr>
                    <w:r>
                      <w:rPr>
                        <w:rStyle w:val="Numeropagina1"/>
                        <w:rFonts w:cs="Calibri" w:ascii="Calibri" w:hAnsi="Calibri"/>
                        <w:i/>
                        <w:color w:val="000000"/>
                        <w:sz w:val="18"/>
                        <w:szCs w:val="18"/>
                      </w:rPr>
                      <w:fldChar w:fldCharType="begin"/>
                    </w:r>
                    <w:r>
                      <w:rPr>
                        <w:rStyle w:val="Numeropagina1"/>
                        <w:sz w:val="18"/>
                        <w:i/>
                        <w:szCs w:val="18"/>
                        <w:rFonts w:cs="Calibri" w:ascii="Calibri" w:hAnsi="Calibri"/>
                      </w:rPr>
                      <w:instrText> PAGE </w:instrText>
                    </w:r>
                    <w:r>
                      <w:rPr>
                        <w:rStyle w:val="Numeropagina1"/>
                        <w:sz w:val="18"/>
                        <w:i/>
                        <w:szCs w:val="18"/>
                        <w:rFonts w:cs="Calibri" w:ascii="Calibri" w:hAnsi="Calibri"/>
                      </w:rPr>
                      <w:fldChar w:fldCharType="separate"/>
                    </w:r>
                    <w:r>
                      <w:rPr>
                        <w:rStyle w:val="Numeropagina1"/>
                        <w:sz w:val="18"/>
                        <w:i/>
                        <w:szCs w:val="18"/>
                        <w:rFonts w:cs="Calibri" w:ascii="Calibri" w:hAnsi="Calibri"/>
                      </w:rPr>
                      <w:t>7</w:t>
                    </w:r>
                    <w:r>
                      <w:rPr>
                        <w:rStyle w:val="Numeropagina1"/>
                        <w:sz w:val="18"/>
                        <w:i/>
                        <w:szCs w:val="18"/>
                        <w:rFonts w:cs="Calibri" w:ascii="Calibri" w:hAnsi="Calibri"/>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1"/>
      <w:jc w:val="center"/>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755" w:type="dxa"/>
      <w:jc w:val="left"/>
      <w:tblInd w:w="-108" w:type="dxa"/>
      <w:tblBorders>
        <w:top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1950"/>
      <w:gridCol w:w="4535"/>
      <w:gridCol w:w="2270"/>
    </w:tblGrid>
    <w:tr>
      <w:trPr/>
      <w:tc>
        <w:tcPr>
          <w:tcW w:w="1950" w:type="dxa"/>
          <w:tcBorders>
            <w:top w:val="single" w:sz="4" w:space="0" w:color="000000"/>
            <w:bottom w:val="single" w:sz="4" w:space="0" w:color="000000"/>
            <w:insideH w:val="single" w:sz="4" w:space="0" w:color="000000"/>
          </w:tcBorders>
          <w:shd w:fill="auto" w:val="clear"/>
        </w:tcPr>
        <w:p>
          <w:pPr>
            <w:pStyle w:val="Standard"/>
            <w:snapToGrid w:val="false"/>
            <w:jc w:val="both"/>
            <w:rPr>
              <w:rFonts w:ascii="Calibri" w:hAnsi="Calibri" w:cs="Arial"/>
              <w:b/>
              <w:b/>
              <w:sz w:val="20"/>
              <w:szCs w:val="20"/>
            </w:rPr>
          </w:pPr>
          <w:r>
            <w:rPr>
              <w:rFonts w:cs="Arial" w:ascii="Calibri" w:hAnsi="Calibri"/>
              <w:b/>
              <w:sz w:val="20"/>
              <w:szCs w:val="20"/>
            </w:rPr>
          </w:r>
        </w:p>
        <w:p>
          <w:pPr>
            <w:pStyle w:val="Standard"/>
            <w:ind w:left="-142" w:firstLine="142"/>
            <w:jc w:val="center"/>
            <w:rPr>
              <w:rFonts w:ascii="Calibri" w:hAnsi="Calibri" w:cs="Arial"/>
              <w:b/>
              <w:b/>
              <w:sz w:val="20"/>
              <w:szCs w:val="20"/>
            </w:rPr>
          </w:pPr>
          <w:r>
            <w:rPr/>
            <w:drawing>
              <wp:inline distT="0" distB="0" distL="0" distR="0">
                <wp:extent cx="1101725" cy="509270"/>
                <wp:effectExtent l="0" t="0" r="0" b="0"/>
                <wp:docPr id="3" name="immagini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i3" descr=""/>
                        <pic:cNvPicPr>
                          <a:picLocks noChangeAspect="1" noChangeArrowheads="1"/>
                        </pic:cNvPicPr>
                      </pic:nvPicPr>
                      <pic:blipFill>
                        <a:blip r:embed="rId1"/>
                        <a:stretch>
                          <a:fillRect/>
                        </a:stretch>
                      </pic:blipFill>
                      <pic:spPr bwMode="auto">
                        <a:xfrm>
                          <a:off x="0" y="0"/>
                          <a:ext cx="1101725" cy="509270"/>
                        </a:xfrm>
                        <a:prstGeom prst="rect">
                          <a:avLst/>
                        </a:prstGeom>
                      </pic:spPr>
                    </pic:pic>
                  </a:graphicData>
                </a:graphic>
              </wp:inline>
            </w:drawing>
          </w:r>
        </w:p>
      </w:tc>
      <w:tc>
        <w:tcPr>
          <w:tcW w:w="4535" w:type="dxa"/>
          <w:tcBorders>
            <w:top w:val="single" w:sz="4" w:space="0" w:color="000000"/>
            <w:bottom w:val="single" w:sz="4" w:space="0" w:color="000000"/>
            <w:insideH w:val="single" w:sz="4" w:space="0" w:color="000000"/>
          </w:tcBorders>
          <w:shd w:fill="auto" w:val="clear"/>
          <w:vAlign w:val="center"/>
        </w:tcPr>
        <w:p>
          <w:pPr>
            <w:pStyle w:val="Standard"/>
            <w:ind w:left="176" w:right="175" w:hanging="0"/>
            <w:jc w:val="center"/>
            <w:rPr/>
          </w:pPr>
          <w:r>
            <w:rPr>
              <w:rFonts w:cs="Arial" w:ascii="Calibri" w:hAnsi="Calibri"/>
              <w:smallCaps/>
              <w:color w:val="808080"/>
              <w:sz w:val="20"/>
              <w:szCs w:val="20"/>
            </w:rPr>
            <w:t xml:space="preserve">BANDO VOUCHER DIGITALI I4.0 - </w:t>
          </w:r>
          <w:r>
            <w:rPr>
              <w:rFonts w:cs="Arial" w:ascii="Calibri" w:hAnsi="Calibri"/>
              <w:color w:val="808080"/>
              <w:sz w:val="20"/>
              <w:szCs w:val="20"/>
            </w:rPr>
            <w:t>edizione 2021</w:t>
          </w:r>
        </w:p>
        <w:p>
          <w:pPr>
            <w:pStyle w:val="Standard"/>
            <w:jc w:val="center"/>
            <w:rPr>
              <w:rFonts w:ascii="Calibri" w:hAnsi="Calibri" w:cs="Arial"/>
              <w:b/>
              <w:b/>
              <w:color w:val="808080"/>
              <w:sz w:val="20"/>
              <w:szCs w:val="20"/>
            </w:rPr>
          </w:pPr>
          <w:r>
            <w:rPr>
              <w:rFonts w:cs="Arial" w:ascii="Calibri" w:hAnsi="Calibri"/>
              <w:b/>
              <w:color w:val="808080"/>
              <w:sz w:val="20"/>
              <w:szCs w:val="20"/>
            </w:rPr>
            <w:t>Modello  – Misura B</w:t>
          </w:r>
        </w:p>
      </w:tc>
      <w:tc>
        <w:tcPr>
          <w:tcW w:w="2270" w:type="dxa"/>
          <w:tcBorders>
            <w:top w:val="single" w:sz="4" w:space="0" w:color="000000"/>
            <w:bottom w:val="single" w:sz="4" w:space="0" w:color="000000"/>
            <w:insideH w:val="single" w:sz="4" w:space="0" w:color="000000"/>
          </w:tcBorders>
          <w:shd w:fill="auto" w:val="clear"/>
          <w:vAlign w:val="center"/>
        </w:tcPr>
        <w:p>
          <w:pPr>
            <w:pStyle w:val="Standard"/>
            <w:rPr>
              <w:rFonts w:ascii="Calibri" w:hAnsi="Calibri" w:cs="Arial"/>
              <w:b/>
              <w:b/>
              <w:bCs/>
            </w:rPr>
          </w:pPr>
          <w:r>
            <w:rPr/>
            <w:drawing>
              <wp:inline distT="0" distB="0" distL="0" distR="0">
                <wp:extent cx="945515" cy="627380"/>
                <wp:effectExtent l="0" t="0" r="0" b="0"/>
                <wp:docPr id="4" name="immagini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i4" descr=""/>
                        <pic:cNvPicPr>
                          <a:picLocks noChangeAspect="1" noChangeArrowheads="1"/>
                        </pic:cNvPicPr>
                      </pic:nvPicPr>
                      <pic:blipFill>
                        <a:blip r:embed="rId2"/>
                        <a:stretch>
                          <a:fillRect/>
                        </a:stretch>
                      </pic:blipFill>
                      <pic:spPr bwMode="auto">
                        <a:xfrm>
                          <a:off x="0" y="0"/>
                          <a:ext cx="945515" cy="627380"/>
                        </a:xfrm>
                        <a:prstGeom prst="rect">
                          <a:avLst/>
                        </a:prstGeom>
                      </pic:spPr>
                    </pic:pic>
                  </a:graphicData>
                </a:graphic>
              </wp:inline>
            </w:drawing>
          </w:r>
        </w:p>
      </w:tc>
    </w:tr>
  </w:tbl>
  <w:p>
    <w:pPr>
      <w:pStyle w:val="Intestazione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0" w:hanging="0"/>
      </w:pPr>
      <w:rPr>
        <w:sz w:val="18"/>
        <w:szCs w:val="18"/>
        <w:rFonts w:cs="Calibri"/>
      </w:rPr>
    </w:lvl>
    <w:lvl w:ilvl="1">
      <w:start w:val="1"/>
      <w:numFmt w:val="bullet"/>
      <w:lvlText w:val=""/>
      <w:lvlJc w:val="left"/>
      <w:pPr>
        <w:ind w:left="0" w:hanging="0"/>
      </w:pPr>
      <w:rPr>
        <w:rFonts w:ascii="Symbol" w:hAnsi="Symbol" w:cs="Symbol" w:hint="default"/>
        <w:sz w:val="20"/>
        <w:rFonts w:cs="Symbol"/>
      </w:rPr>
    </w:lvl>
    <w:lvl w:ilvl="2">
      <w:start w:val="1"/>
      <w:numFmt w:val="bullet"/>
      <w:lvlText w:val=""/>
      <w:lvlJc w:val="left"/>
      <w:pPr>
        <w:ind w:left="0" w:hanging="0"/>
      </w:pPr>
      <w:rPr>
        <w:rFonts w:ascii="Symbol" w:hAnsi="Symbol" w:cs="Symbol" w:hint="default"/>
        <w:sz w:val="20"/>
        <w:rFonts w:cs="Symbol"/>
      </w:rPr>
    </w:lvl>
    <w:lvl w:ilvl="3">
      <w:start w:val="1"/>
      <w:numFmt w:val="bullet"/>
      <w:lvlText w:val=""/>
      <w:lvlJc w:val="left"/>
      <w:pPr>
        <w:ind w:left="0" w:hanging="0"/>
      </w:pPr>
      <w:rPr>
        <w:rFonts w:ascii="Symbol" w:hAnsi="Symbol" w:cs="Symbol" w:hint="default"/>
        <w:sz w:val="20"/>
        <w:rFonts w:cs="Symbol"/>
      </w:rPr>
    </w:lvl>
    <w:lvl w:ilvl="4">
      <w:start w:val="1"/>
      <w:numFmt w:val="bullet"/>
      <w:lvlText w:val=""/>
      <w:lvlJc w:val="left"/>
      <w:pPr>
        <w:ind w:left="0" w:hanging="0"/>
      </w:pPr>
      <w:rPr>
        <w:rFonts w:ascii="Symbol" w:hAnsi="Symbol" w:cs="Symbol" w:hint="default"/>
        <w:sz w:val="20"/>
        <w:rFonts w:cs="Symbol"/>
      </w:rPr>
    </w:lvl>
    <w:lvl w:ilvl="5">
      <w:start w:val="1"/>
      <w:numFmt w:val="bullet"/>
      <w:lvlText w:val=""/>
      <w:lvlJc w:val="left"/>
      <w:pPr>
        <w:ind w:left="0" w:hanging="0"/>
      </w:pPr>
      <w:rPr>
        <w:rFonts w:ascii="Symbol" w:hAnsi="Symbol" w:cs="Symbol" w:hint="default"/>
        <w:sz w:val="20"/>
        <w:rFonts w:cs="Symbol"/>
      </w:rPr>
    </w:lvl>
    <w:lvl w:ilvl="6">
      <w:start w:val="1"/>
      <w:numFmt w:val="bullet"/>
      <w:lvlText w:val=""/>
      <w:lvlJc w:val="left"/>
      <w:pPr>
        <w:ind w:left="0" w:hanging="0"/>
      </w:pPr>
      <w:rPr>
        <w:rFonts w:ascii="Symbol" w:hAnsi="Symbol" w:cs="Symbol" w:hint="default"/>
        <w:sz w:val="20"/>
        <w:rFonts w:cs="Symbol"/>
      </w:rPr>
    </w:lvl>
    <w:lvl w:ilvl="7">
      <w:start w:val="1"/>
      <w:numFmt w:val="bullet"/>
      <w:lvlText w:val=""/>
      <w:lvlJc w:val="left"/>
      <w:pPr>
        <w:ind w:left="0" w:hanging="0"/>
      </w:pPr>
      <w:rPr>
        <w:rFonts w:ascii="Symbol" w:hAnsi="Symbol" w:cs="Symbol" w:hint="default"/>
        <w:sz w:val="20"/>
        <w:rFonts w:cs="Symbol"/>
      </w:rPr>
    </w:lvl>
    <w:lvl w:ilvl="8">
      <w:start w:val="1"/>
      <w:numFmt w:val="bullet"/>
      <w:lvlText w:val=""/>
      <w:lvlJc w:val="left"/>
      <w:pPr>
        <w:ind w:left="0" w:hanging="0"/>
      </w:pPr>
      <w:rPr>
        <w:rFonts w:ascii="Symbol" w:hAnsi="Symbol" w:cs="Symbol" w:hint="default"/>
        <w:sz w:val="20"/>
        <w:rFonts w:cs="Symbol"/>
      </w:rPr>
    </w:lvl>
  </w:abstractNum>
  <w:abstractNum w:abstractNumId="2">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textAlignment w:val="baseline"/>
    </w:pPr>
    <w:rPr>
      <w:rFonts w:ascii="Times New Roman" w:hAnsi="Times New Roman" w:eastAsia="SimSun" w:cs="Mangal"/>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sid w:val="00d66a14"/>
    <w:rPr/>
  </w:style>
  <w:style w:type="character" w:styleId="WW8Num1z1" w:customStyle="1">
    <w:name w:val="WW8Num1z1"/>
    <w:qFormat/>
    <w:rsid w:val="00d66a14"/>
    <w:rPr/>
  </w:style>
  <w:style w:type="character" w:styleId="WW8Num1z2" w:customStyle="1">
    <w:name w:val="WW8Num1z2"/>
    <w:qFormat/>
    <w:rsid w:val="00d66a14"/>
    <w:rPr/>
  </w:style>
  <w:style w:type="character" w:styleId="WW8Num1z3" w:customStyle="1">
    <w:name w:val="WW8Num1z3"/>
    <w:qFormat/>
    <w:rsid w:val="00d66a14"/>
    <w:rPr/>
  </w:style>
  <w:style w:type="character" w:styleId="WW8Num1z4" w:customStyle="1">
    <w:name w:val="WW8Num1z4"/>
    <w:qFormat/>
    <w:rsid w:val="00d66a14"/>
    <w:rPr/>
  </w:style>
  <w:style w:type="character" w:styleId="WW8Num1z5" w:customStyle="1">
    <w:name w:val="WW8Num1z5"/>
    <w:qFormat/>
    <w:rsid w:val="00d66a14"/>
    <w:rPr/>
  </w:style>
  <w:style w:type="character" w:styleId="WW8Num1z6" w:customStyle="1">
    <w:name w:val="WW8Num1z6"/>
    <w:qFormat/>
    <w:rsid w:val="00d66a14"/>
    <w:rPr/>
  </w:style>
  <w:style w:type="character" w:styleId="WW8Num1z7" w:customStyle="1">
    <w:name w:val="WW8Num1z7"/>
    <w:qFormat/>
    <w:rsid w:val="00d66a14"/>
    <w:rPr/>
  </w:style>
  <w:style w:type="character" w:styleId="WW8Num1z8" w:customStyle="1">
    <w:name w:val="WW8Num1z8"/>
    <w:qFormat/>
    <w:rsid w:val="00d66a14"/>
    <w:rPr/>
  </w:style>
  <w:style w:type="character" w:styleId="WW8Num2z0" w:customStyle="1">
    <w:name w:val="WW8Num2z0"/>
    <w:qFormat/>
    <w:rsid w:val="00d66a14"/>
    <w:rPr>
      <w:rFonts w:ascii="Symbol" w:hAnsi="Symbol" w:cs="Symbol"/>
      <w:sz w:val="20"/>
    </w:rPr>
  </w:style>
  <w:style w:type="character" w:styleId="WW8Num3z0" w:customStyle="1">
    <w:name w:val="WW8Num3z0"/>
    <w:qFormat/>
    <w:rsid w:val="00d66a14"/>
    <w:rPr>
      <w:rFonts w:ascii="Wingdings" w:hAnsi="Wingdings" w:eastAsia="MS Mincho" w:cs="Wingdings"/>
      <w:sz w:val="18"/>
      <w:szCs w:val="18"/>
    </w:rPr>
  </w:style>
  <w:style w:type="character" w:styleId="WW8Num3z1" w:customStyle="1">
    <w:name w:val="WW8Num3z1"/>
    <w:qFormat/>
    <w:rsid w:val="00d66a14"/>
    <w:rPr>
      <w:rFonts w:ascii="Courier New" w:hAnsi="Courier New" w:cs="Courier New"/>
    </w:rPr>
  </w:style>
  <w:style w:type="character" w:styleId="WW8Num3z3" w:customStyle="1">
    <w:name w:val="WW8Num3z3"/>
    <w:qFormat/>
    <w:rsid w:val="00d66a14"/>
    <w:rPr>
      <w:rFonts w:ascii="Symbol" w:hAnsi="Symbol" w:cs="Symbol"/>
    </w:rPr>
  </w:style>
  <w:style w:type="character" w:styleId="WW8Num4z0" w:customStyle="1">
    <w:name w:val="WW8Num4z0"/>
    <w:qFormat/>
    <w:rsid w:val="00d66a14"/>
    <w:rPr>
      <w:sz w:val="20"/>
    </w:rPr>
  </w:style>
  <w:style w:type="character" w:styleId="WW8Num4z1" w:customStyle="1">
    <w:name w:val="WW8Num4z1"/>
    <w:qFormat/>
    <w:rsid w:val="00d66a14"/>
    <w:rPr>
      <w:rFonts w:ascii="Symbol" w:hAnsi="Symbol" w:cs="Symbol"/>
      <w:sz w:val="20"/>
    </w:rPr>
  </w:style>
  <w:style w:type="character" w:styleId="WW8Num5z0" w:customStyle="1">
    <w:name w:val="WW8Num5z0"/>
    <w:qFormat/>
    <w:rsid w:val="00d66a14"/>
    <w:rPr>
      <w:rFonts w:ascii="Calibri" w:hAnsi="Calibri" w:cs="Calibri"/>
      <w:sz w:val="18"/>
      <w:szCs w:val="18"/>
    </w:rPr>
  </w:style>
  <w:style w:type="character" w:styleId="WW8Num5z1" w:customStyle="1">
    <w:name w:val="WW8Num5z1"/>
    <w:qFormat/>
    <w:rsid w:val="00d66a14"/>
    <w:rPr>
      <w:rFonts w:ascii="Symbol" w:hAnsi="Symbol" w:cs="Symbol"/>
      <w:sz w:val="20"/>
    </w:rPr>
  </w:style>
  <w:style w:type="character" w:styleId="WW8Num6z0" w:customStyle="1">
    <w:name w:val="WW8Num6z0"/>
    <w:qFormat/>
    <w:rsid w:val="00d66a14"/>
    <w:rPr>
      <w:rFonts w:ascii="Calibri" w:hAnsi="Calibri" w:cs="Calibri"/>
      <w:sz w:val="18"/>
      <w:szCs w:val="18"/>
    </w:rPr>
  </w:style>
  <w:style w:type="character" w:styleId="WW8Num6z1" w:customStyle="1">
    <w:name w:val="WW8Num6z1"/>
    <w:qFormat/>
    <w:rsid w:val="00d66a14"/>
    <w:rPr>
      <w:rFonts w:ascii="Symbol" w:hAnsi="Symbol" w:cs="Symbol"/>
      <w:sz w:val="20"/>
    </w:rPr>
  </w:style>
  <w:style w:type="character" w:styleId="Numeropagina1" w:customStyle="1">
    <w:name w:val="Numero pagina1"/>
    <w:basedOn w:val="DefaultParagraphFont"/>
    <w:qFormat/>
    <w:rsid w:val="00d66a14"/>
    <w:rPr/>
  </w:style>
  <w:style w:type="character" w:styleId="Heading1Char" w:customStyle="1">
    <w:name w:val="Heading 1 Char"/>
    <w:qFormat/>
    <w:rsid w:val="00d66a14"/>
    <w:rPr>
      <w:rFonts w:ascii="Cambria" w:hAnsi="Cambria" w:cs="Cambria"/>
      <w:b/>
      <w:kern w:val="2"/>
      <w:sz w:val="32"/>
    </w:rPr>
  </w:style>
  <w:style w:type="character" w:styleId="Caratterinotaapidipagina" w:customStyle="1">
    <w:name w:val="Caratteri nota a piè di pagina"/>
    <w:qFormat/>
    <w:rsid w:val="00d66a14"/>
    <w:rPr>
      <w:rFonts w:ascii="Times New Roman" w:hAnsi="Times New Roman" w:cs="Times New Roman"/>
      <w:vertAlign w:val="superscript"/>
    </w:rPr>
  </w:style>
  <w:style w:type="character" w:styleId="Internetlink" w:customStyle="1">
    <w:name w:val="Internet link"/>
    <w:qFormat/>
    <w:rsid w:val="00d66a14"/>
    <w:rPr>
      <w:rFonts w:ascii="Times New Roman" w:hAnsi="Times New Roman" w:cs="Times New Roman"/>
      <w:color w:val="0000FF"/>
      <w:u w:val="single"/>
    </w:rPr>
  </w:style>
  <w:style w:type="character" w:styleId="VisitedInternetLink" w:customStyle="1">
    <w:name w:val="Visited Internet Link"/>
    <w:qFormat/>
    <w:rsid w:val="00d66a14"/>
    <w:rPr>
      <w:color w:val="800080"/>
      <w:u w:val="single"/>
    </w:rPr>
  </w:style>
  <w:style w:type="character" w:styleId="IntestazioneCarattere" w:customStyle="1">
    <w:name w:val="Intestazione Carattere"/>
    <w:qFormat/>
    <w:rsid w:val="00d66a14"/>
    <w:rPr>
      <w:sz w:val="24"/>
      <w:szCs w:val="24"/>
    </w:rPr>
  </w:style>
  <w:style w:type="character" w:styleId="TestofumettoCarattere" w:customStyle="1">
    <w:name w:val="Testo fumetto Carattere"/>
    <w:qFormat/>
    <w:rsid w:val="00d66a14"/>
    <w:rPr>
      <w:rFonts w:ascii="Segoe UI" w:hAnsi="Segoe UI" w:cs="Segoe UI"/>
      <w:sz w:val="18"/>
      <w:szCs w:val="18"/>
    </w:rPr>
  </w:style>
  <w:style w:type="character" w:styleId="Annotationreference">
    <w:name w:val="annotation reference"/>
    <w:qFormat/>
    <w:rsid w:val="00d66a14"/>
    <w:rPr>
      <w:sz w:val="16"/>
      <w:szCs w:val="16"/>
    </w:rPr>
  </w:style>
  <w:style w:type="character" w:styleId="TestocommentoCarattere" w:customStyle="1">
    <w:name w:val="Testo commento Carattere"/>
    <w:basedOn w:val="DefaultParagraphFont"/>
    <w:qFormat/>
    <w:rsid w:val="00d66a14"/>
    <w:rPr/>
  </w:style>
  <w:style w:type="character" w:styleId="SoggettocommentoCarattere" w:customStyle="1">
    <w:name w:val="Soggetto commento Carattere"/>
    <w:qFormat/>
    <w:rsid w:val="00d66a14"/>
    <w:rPr>
      <w:b/>
      <w:bCs/>
    </w:rPr>
  </w:style>
  <w:style w:type="character" w:styleId="TestonotaapidipaginaCarattere" w:customStyle="1">
    <w:name w:val="Testo nota a piè di pagina Carattere"/>
    <w:qFormat/>
    <w:rsid w:val="00d66a14"/>
    <w:rPr/>
  </w:style>
  <w:style w:type="character" w:styleId="Corpodeltesto3Carattere" w:customStyle="1">
    <w:name w:val="Corpo del testo 3 Carattere"/>
    <w:qFormat/>
    <w:rsid w:val="00d66a14"/>
    <w:rPr>
      <w:bCs/>
      <w:sz w:val="24"/>
      <w:szCs w:val="24"/>
    </w:rPr>
  </w:style>
  <w:style w:type="character" w:styleId="Rientrocorpodeltesto2Carattere" w:customStyle="1">
    <w:name w:val="Rientro corpo del testo 2 Carattere"/>
    <w:qFormat/>
    <w:rsid w:val="00d66a14"/>
    <w:rPr>
      <w:sz w:val="24"/>
      <w:szCs w:val="24"/>
    </w:rPr>
  </w:style>
  <w:style w:type="character" w:styleId="TestonotadichiusuraCarattere" w:customStyle="1">
    <w:name w:val="Testo nota di chiusura Carattere"/>
    <w:basedOn w:val="DefaultParagraphFont"/>
    <w:qFormat/>
    <w:rsid w:val="00d66a14"/>
    <w:rPr/>
  </w:style>
  <w:style w:type="character" w:styleId="Caratterinotadichiusura" w:customStyle="1">
    <w:name w:val="Caratteri nota di chiusura"/>
    <w:qFormat/>
    <w:rsid w:val="00d66a14"/>
    <w:rPr>
      <w:vertAlign w:val="superscript"/>
    </w:rPr>
  </w:style>
  <w:style w:type="character" w:styleId="ListLabel248" w:customStyle="1">
    <w:name w:val="ListLabel 248"/>
    <w:qFormat/>
    <w:rsid w:val="00d66a14"/>
    <w:rPr>
      <w:color w:val="0563C1"/>
      <w:position w:val="0"/>
      <w:sz w:val="22"/>
      <w:sz w:val="22"/>
      <w:u w:val="single"/>
      <w:vertAlign w:val="baseline"/>
    </w:rPr>
  </w:style>
  <w:style w:type="character" w:styleId="IntestazioneCarattere1" w:customStyle="1">
    <w:name w:val="Intestazione Carattere1"/>
    <w:basedOn w:val="DefaultParagraphFont"/>
    <w:link w:val="Intestazione"/>
    <w:uiPriority w:val="99"/>
    <w:qFormat/>
    <w:rsid w:val="00d66a14"/>
    <w:rPr>
      <w:szCs w:val="21"/>
    </w:rPr>
  </w:style>
  <w:style w:type="character" w:styleId="PidipaginaCarattere" w:customStyle="1">
    <w:name w:val="Piè di pagina Carattere"/>
    <w:basedOn w:val="DefaultParagraphFont"/>
    <w:link w:val="Pidipagina"/>
    <w:uiPriority w:val="99"/>
    <w:qFormat/>
    <w:rsid w:val="00d66a14"/>
    <w:rPr>
      <w:szCs w:val="21"/>
    </w:rPr>
  </w:style>
  <w:style w:type="character" w:styleId="ListLabel249" w:customStyle="1">
    <w:name w:val="ListLabel 249"/>
    <w:qFormat/>
    <w:rPr>
      <w:rFonts w:cs="Symbol"/>
      <w:sz w:val="20"/>
    </w:rPr>
  </w:style>
  <w:style w:type="character" w:styleId="ListLabel250" w:customStyle="1">
    <w:name w:val="ListLabel 250"/>
    <w:qFormat/>
    <w:rPr>
      <w:rFonts w:cs="Symbol"/>
      <w:sz w:val="20"/>
    </w:rPr>
  </w:style>
  <w:style w:type="character" w:styleId="ListLabel251" w:customStyle="1">
    <w:name w:val="ListLabel 251"/>
    <w:qFormat/>
    <w:rPr>
      <w:rFonts w:cs="Symbol"/>
      <w:sz w:val="20"/>
    </w:rPr>
  </w:style>
  <w:style w:type="character" w:styleId="ListLabel252" w:customStyle="1">
    <w:name w:val="ListLabel 252"/>
    <w:qFormat/>
    <w:rPr>
      <w:rFonts w:cs="Symbol"/>
      <w:sz w:val="20"/>
    </w:rPr>
  </w:style>
  <w:style w:type="character" w:styleId="ListLabel253" w:customStyle="1">
    <w:name w:val="ListLabel 253"/>
    <w:qFormat/>
    <w:rPr>
      <w:rFonts w:cs="Symbol"/>
      <w:sz w:val="20"/>
    </w:rPr>
  </w:style>
  <w:style w:type="character" w:styleId="ListLabel254" w:customStyle="1">
    <w:name w:val="ListLabel 254"/>
    <w:qFormat/>
    <w:rPr>
      <w:rFonts w:cs="Symbol"/>
      <w:sz w:val="20"/>
    </w:rPr>
  </w:style>
  <w:style w:type="character" w:styleId="ListLabel255" w:customStyle="1">
    <w:name w:val="ListLabel 255"/>
    <w:qFormat/>
    <w:rPr>
      <w:rFonts w:cs="Symbol"/>
      <w:sz w:val="20"/>
    </w:rPr>
  </w:style>
  <w:style w:type="character" w:styleId="ListLabel256" w:customStyle="1">
    <w:name w:val="ListLabel 256"/>
    <w:qFormat/>
    <w:rPr>
      <w:rFonts w:cs="Symbol"/>
      <w:sz w:val="20"/>
    </w:rPr>
  </w:style>
  <w:style w:type="character" w:styleId="ListLabel257" w:customStyle="1">
    <w:name w:val="ListLabel 257"/>
    <w:qFormat/>
    <w:rPr>
      <w:rFonts w:cs="Symbol"/>
      <w:sz w:val="20"/>
    </w:rPr>
  </w:style>
  <w:style w:type="character" w:styleId="ListLabel258" w:customStyle="1">
    <w:name w:val="ListLabel 258"/>
    <w:qFormat/>
    <w:rPr>
      <w:rFonts w:eastAsia="MS Mincho" w:cs="Wingdings"/>
      <w:sz w:val="18"/>
      <w:szCs w:val="18"/>
    </w:rPr>
  </w:style>
  <w:style w:type="character" w:styleId="ListLabel259" w:customStyle="1">
    <w:name w:val="ListLabel 259"/>
    <w:qFormat/>
    <w:rPr>
      <w:rFonts w:cs="Courier New"/>
    </w:rPr>
  </w:style>
  <w:style w:type="character" w:styleId="ListLabel260" w:customStyle="1">
    <w:name w:val="ListLabel 260"/>
    <w:qFormat/>
    <w:rPr>
      <w:rFonts w:eastAsia="MS Mincho" w:cs="Wingdings"/>
      <w:sz w:val="18"/>
      <w:szCs w:val="18"/>
    </w:rPr>
  </w:style>
  <w:style w:type="character" w:styleId="ListLabel261" w:customStyle="1">
    <w:name w:val="ListLabel 261"/>
    <w:qFormat/>
    <w:rPr>
      <w:rFonts w:cs="Symbol"/>
    </w:rPr>
  </w:style>
  <w:style w:type="character" w:styleId="ListLabel262" w:customStyle="1">
    <w:name w:val="ListLabel 262"/>
    <w:qFormat/>
    <w:rPr>
      <w:rFonts w:cs="Courier New"/>
    </w:rPr>
  </w:style>
  <w:style w:type="character" w:styleId="ListLabel263" w:customStyle="1">
    <w:name w:val="ListLabel 263"/>
    <w:qFormat/>
    <w:rPr>
      <w:rFonts w:eastAsia="MS Mincho" w:cs="Wingdings"/>
      <w:sz w:val="18"/>
      <w:szCs w:val="18"/>
    </w:rPr>
  </w:style>
  <w:style w:type="character" w:styleId="ListLabel264" w:customStyle="1">
    <w:name w:val="ListLabel 264"/>
    <w:qFormat/>
    <w:rPr>
      <w:rFonts w:cs="Symbol"/>
    </w:rPr>
  </w:style>
  <w:style w:type="character" w:styleId="ListLabel265" w:customStyle="1">
    <w:name w:val="ListLabel 265"/>
    <w:qFormat/>
    <w:rPr>
      <w:rFonts w:cs="Courier New"/>
    </w:rPr>
  </w:style>
  <w:style w:type="character" w:styleId="ListLabel266" w:customStyle="1">
    <w:name w:val="ListLabel 266"/>
    <w:qFormat/>
    <w:rPr>
      <w:rFonts w:eastAsia="MS Mincho" w:cs="Wingdings"/>
      <w:sz w:val="18"/>
      <w:szCs w:val="18"/>
    </w:rPr>
  </w:style>
  <w:style w:type="character" w:styleId="ListLabel267" w:customStyle="1">
    <w:name w:val="ListLabel 267"/>
    <w:qFormat/>
    <w:rPr>
      <w:sz w:val="20"/>
    </w:rPr>
  </w:style>
  <w:style w:type="character" w:styleId="ListLabel268" w:customStyle="1">
    <w:name w:val="ListLabel 268"/>
    <w:qFormat/>
    <w:rPr>
      <w:rFonts w:cs="Symbol"/>
      <w:sz w:val="20"/>
    </w:rPr>
  </w:style>
  <w:style w:type="character" w:styleId="ListLabel269" w:customStyle="1">
    <w:name w:val="ListLabel 269"/>
    <w:qFormat/>
    <w:rPr>
      <w:rFonts w:cs="Symbol"/>
      <w:sz w:val="20"/>
    </w:rPr>
  </w:style>
  <w:style w:type="character" w:styleId="ListLabel270" w:customStyle="1">
    <w:name w:val="ListLabel 270"/>
    <w:qFormat/>
    <w:rPr>
      <w:rFonts w:cs="Symbol"/>
      <w:sz w:val="20"/>
    </w:rPr>
  </w:style>
  <w:style w:type="character" w:styleId="ListLabel271" w:customStyle="1">
    <w:name w:val="ListLabel 271"/>
    <w:qFormat/>
    <w:rPr>
      <w:rFonts w:cs="Symbol"/>
      <w:sz w:val="20"/>
    </w:rPr>
  </w:style>
  <w:style w:type="character" w:styleId="ListLabel272" w:customStyle="1">
    <w:name w:val="ListLabel 272"/>
    <w:qFormat/>
    <w:rPr>
      <w:rFonts w:cs="Symbol"/>
      <w:sz w:val="20"/>
    </w:rPr>
  </w:style>
  <w:style w:type="character" w:styleId="ListLabel273" w:customStyle="1">
    <w:name w:val="ListLabel 273"/>
    <w:qFormat/>
    <w:rPr>
      <w:rFonts w:cs="Symbol"/>
      <w:sz w:val="20"/>
    </w:rPr>
  </w:style>
  <w:style w:type="character" w:styleId="ListLabel274" w:customStyle="1">
    <w:name w:val="ListLabel 274"/>
    <w:qFormat/>
    <w:rPr>
      <w:rFonts w:cs="Symbol"/>
      <w:sz w:val="20"/>
    </w:rPr>
  </w:style>
  <w:style w:type="character" w:styleId="ListLabel275" w:customStyle="1">
    <w:name w:val="ListLabel 275"/>
    <w:qFormat/>
    <w:rPr>
      <w:rFonts w:cs="Symbol"/>
      <w:sz w:val="20"/>
    </w:rPr>
  </w:style>
  <w:style w:type="character" w:styleId="ListLabel276" w:customStyle="1">
    <w:name w:val="ListLabel 276"/>
    <w:qFormat/>
    <w:rPr>
      <w:rFonts w:cs="Calibri"/>
      <w:sz w:val="18"/>
      <w:szCs w:val="18"/>
    </w:rPr>
  </w:style>
  <w:style w:type="character" w:styleId="ListLabel277" w:customStyle="1">
    <w:name w:val="ListLabel 277"/>
    <w:qFormat/>
    <w:rPr>
      <w:rFonts w:cs="Symbol"/>
      <w:sz w:val="20"/>
    </w:rPr>
  </w:style>
  <w:style w:type="character" w:styleId="ListLabel278" w:customStyle="1">
    <w:name w:val="ListLabel 278"/>
    <w:qFormat/>
    <w:rPr>
      <w:rFonts w:cs="Symbol"/>
      <w:sz w:val="20"/>
    </w:rPr>
  </w:style>
  <w:style w:type="character" w:styleId="ListLabel279" w:customStyle="1">
    <w:name w:val="ListLabel 279"/>
    <w:qFormat/>
    <w:rPr>
      <w:rFonts w:cs="Symbol"/>
      <w:sz w:val="20"/>
    </w:rPr>
  </w:style>
  <w:style w:type="character" w:styleId="ListLabel280" w:customStyle="1">
    <w:name w:val="ListLabel 280"/>
    <w:qFormat/>
    <w:rPr>
      <w:rFonts w:cs="Symbol"/>
      <w:sz w:val="20"/>
    </w:rPr>
  </w:style>
  <w:style w:type="character" w:styleId="ListLabel281" w:customStyle="1">
    <w:name w:val="ListLabel 281"/>
    <w:qFormat/>
    <w:rPr>
      <w:rFonts w:cs="Symbol"/>
      <w:sz w:val="20"/>
    </w:rPr>
  </w:style>
  <w:style w:type="character" w:styleId="ListLabel282" w:customStyle="1">
    <w:name w:val="ListLabel 282"/>
    <w:qFormat/>
    <w:rPr>
      <w:rFonts w:cs="Symbol"/>
      <w:sz w:val="20"/>
    </w:rPr>
  </w:style>
  <w:style w:type="character" w:styleId="ListLabel283" w:customStyle="1">
    <w:name w:val="ListLabel 283"/>
    <w:qFormat/>
    <w:rPr>
      <w:rFonts w:cs="Symbol"/>
      <w:sz w:val="20"/>
    </w:rPr>
  </w:style>
  <w:style w:type="character" w:styleId="ListLabel284" w:customStyle="1">
    <w:name w:val="ListLabel 284"/>
    <w:qFormat/>
    <w:rPr>
      <w:rFonts w:cs="Symbol"/>
      <w:sz w:val="20"/>
    </w:rPr>
  </w:style>
  <w:style w:type="character" w:styleId="ListLabel285" w:customStyle="1">
    <w:name w:val="ListLabel 285"/>
    <w:qFormat/>
    <w:rPr>
      <w:rFonts w:cs="Calibri"/>
      <w:sz w:val="18"/>
      <w:szCs w:val="18"/>
    </w:rPr>
  </w:style>
  <w:style w:type="character" w:styleId="ListLabel286" w:customStyle="1">
    <w:name w:val="ListLabel 286"/>
    <w:qFormat/>
    <w:rPr>
      <w:rFonts w:cs="Symbol"/>
      <w:sz w:val="20"/>
    </w:rPr>
  </w:style>
  <w:style w:type="character" w:styleId="ListLabel287" w:customStyle="1">
    <w:name w:val="ListLabel 287"/>
    <w:qFormat/>
    <w:rPr>
      <w:rFonts w:cs="Symbol"/>
      <w:sz w:val="20"/>
    </w:rPr>
  </w:style>
  <w:style w:type="character" w:styleId="ListLabel288" w:customStyle="1">
    <w:name w:val="ListLabel 288"/>
    <w:qFormat/>
    <w:rPr>
      <w:rFonts w:cs="Symbol"/>
      <w:sz w:val="20"/>
    </w:rPr>
  </w:style>
  <w:style w:type="character" w:styleId="ListLabel289" w:customStyle="1">
    <w:name w:val="ListLabel 289"/>
    <w:qFormat/>
    <w:rPr>
      <w:rFonts w:cs="Symbol"/>
      <w:sz w:val="20"/>
    </w:rPr>
  </w:style>
  <w:style w:type="character" w:styleId="ListLabel290" w:customStyle="1">
    <w:name w:val="ListLabel 290"/>
    <w:qFormat/>
    <w:rPr>
      <w:rFonts w:cs="Symbol"/>
      <w:sz w:val="20"/>
    </w:rPr>
  </w:style>
  <w:style w:type="character" w:styleId="ListLabel291" w:customStyle="1">
    <w:name w:val="ListLabel 291"/>
    <w:qFormat/>
    <w:rPr>
      <w:rFonts w:cs="Symbol"/>
      <w:sz w:val="20"/>
    </w:rPr>
  </w:style>
  <w:style w:type="character" w:styleId="ListLabel292" w:customStyle="1">
    <w:name w:val="ListLabel 292"/>
    <w:qFormat/>
    <w:rPr>
      <w:rFonts w:cs="Symbol"/>
      <w:sz w:val="20"/>
    </w:rPr>
  </w:style>
  <w:style w:type="character" w:styleId="ListLabel293" w:customStyle="1">
    <w:name w:val="ListLabel 293"/>
    <w:qFormat/>
    <w:rPr>
      <w:rFonts w:cs="Symbol"/>
      <w:sz w:val="20"/>
    </w:rPr>
  </w:style>
  <w:style w:type="character" w:styleId="ListLabel294" w:customStyle="1">
    <w:name w:val="ListLabel 294"/>
    <w:qFormat/>
    <w:rPr>
      <w:rFonts w:eastAsia="MS Mincho" w:cs="Wingdings"/>
      <w:sz w:val="18"/>
      <w:szCs w:val="18"/>
    </w:rPr>
  </w:style>
  <w:style w:type="character" w:styleId="ListLabel295" w:customStyle="1">
    <w:name w:val="ListLabel 295"/>
    <w:qFormat/>
    <w:rPr>
      <w:rFonts w:cs="Courier New"/>
    </w:rPr>
  </w:style>
  <w:style w:type="character" w:styleId="ListLabel296" w:customStyle="1">
    <w:name w:val="ListLabel 296"/>
    <w:qFormat/>
    <w:rPr>
      <w:rFonts w:eastAsia="MS Mincho" w:cs="Wingdings"/>
      <w:sz w:val="18"/>
      <w:szCs w:val="18"/>
    </w:rPr>
  </w:style>
  <w:style w:type="character" w:styleId="ListLabel297" w:customStyle="1">
    <w:name w:val="ListLabel 297"/>
    <w:qFormat/>
    <w:rPr>
      <w:rFonts w:cs="Symbol"/>
    </w:rPr>
  </w:style>
  <w:style w:type="character" w:styleId="ListLabel298" w:customStyle="1">
    <w:name w:val="ListLabel 298"/>
    <w:qFormat/>
    <w:rPr>
      <w:rFonts w:cs="Courier New"/>
    </w:rPr>
  </w:style>
  <w:style w:type="character" w:styleId="ListLabel299" w:customStyle="1">
    <w:name w:val="ListLabel 299"/>
    <w:qFormat/>
    <w:rPr>
      <w:rFonts w:eastAsia="MS Mincho" w:cs="Wingdings"/>
      <w:sz w:val="18"/>
      <w:szCs w:val="18"/>
    </w:rPr>
  </w:style>
  <w:style w:type="character" w:styleId="ListLabel300" w:customStyle="1">
    <w:name w:val="ListLabel 300"/>
    <w:qFormat/>
    <w:rPr>
      <w:rFonts w:cs="Symbol"/>
    </w:rPr>
  </w:style>
  <w:style w:type="character" w:styleId="ListLabel301" w:customStyle="1">
    <w:name w:val="ListLabel 301"/>
    <w:qFormat/>
    <w:rPr>
      <w:rFonts w:cs="Courier New"/>
    </w:rPr>
  </w:style>
  <w:style w:type="character" w:styleId="ListLabel302" w:customStyle="1">
    <w:name w:val="ListLabel 302"/>
    <w:qFormat/>
    <w:rPr>
      <w:rFonts w:eastAsia="MS Mincho" w:cs="Wingdings"/>
      <w:sz w:val="18"/>
      <w:szCs w:val="18"/>
    </w:rPr>
  </w:style>
  <w:style w:type="character" w:styleId="ListLabel303" w:customStyle="1">
    <w:name w:val="ListLabel 303"/>
    <w:qFormat/>
    <w:rPr>
      <w:rFonts w:cs="Calibri"/>
      <w:sz w:val="18"/>
      <w:szCs w:val="18"/>
    </w:rPr>
  </w:style>
  <w:style w:type="character" w:styleId="ListLabel304" w:customStyle="1">
    <w:name w:val="ListLabel 304"/>
    <w:qFormat/>
    <w:rPr>
      <w:rFonts w:cs="Symbol"/>
      <w:sz w:val="20"/>
    </w:rPr>
  </w:style>
  <w:style w:type="character" w:styleId="ListLabel305" w:customStyle="1">
    <w:name w:val="ListLabel 305"/>
    <w:qFormat/>
    <w:rPr>
      <w:rFonts w:cs="Symbol"/>
      <w:sz w:val="20"/>
    </w:rPr>
  </w:style>
  <w:style w:type="character" w:styleId="ListLabel306" w:customStyle="1">
    <w:name w:val="ListLabel 306"/>
    <w:qFormat/>
    <w:rPr>
      <w:rFonts w:cs="Symbol"/>
      <w:sz w:val="20"/>
    </w:rPr>
  </w:style>
  <w:style w:type="character" w:styleId="ListLabel307" w:customStyle="1">
    <w:name w:val="ListLabel 307"/>
    <w:qFormat/>
    <w:rPr>
      <w:rFonts w:cs="Symbol"/>
      <w:sz w:val="20"/>
    </w:rPr>
  </w:style>
  <w:style w:type="character" w:styleId="ListLabel308" w:customStyle="1">
    <w:name w:val="ListLabel 308"/>
    <w:qFormat/>
    <w:rPr>
      <w:rFonts w:cs="Symbol"/>
      <w:sz w:val="20"/>
    </w:rPr>
  </w:style>
  <w:style w:type="character" w:styleId="ListLabel309" w:customStyle="1">
    <w:name w:val="ListLabel 309"/>
    <w:qFormat/>
    <w:rPr>
      <w:rFonts w:cs="Symbol"/>
      <w:sz w:val="20"/>
    </w:rPr>
  </w:style>
  <w:style w:type="character" w:styleId="ListLabel310" w:customStyle="1">
    <w:name w:val="ListLabel 310"/>
    <w:qFormat/>
    <w:rPr>
      <w:rFonts w:cs="Symbol"/>
      <w:sz w:val="20"/>
    </w:rPr>
  </w:style>
  <w:style w:type="character" w:styleId="ListLabel311" w:customStyle="1">
    <w:name w:val="ListLabel 311"/>
    <w:qFormat/>
    <w:rPr>
      <w:rFonts w:cs="Symbol"/>
      <w:sz w:val="20"/>
    </w:rPr>
  </w:style>
  <w:style w:type="character" w:styleId="ListLabel312" w:customStyle="1">
    <w:name w:val="ListLabel 312"/>
    <w:qFormat/>
    <w:rPr>
      <w:rFonts w:ascii="Calibri" w:hAnsi="Calibri" w:eastAsia="MS Mincho" w:cs="Calibri"/>
      <w:sz w:val="18"/>
      <w:szCs w:val="18"/>
    </w:rPr>
  </w:style>
  <w:style w:type="character" w:styleId="CollegamentoInternet" w:customStyle="1">
    <w:name w:val="Collegamento Internet"/>
    <w:rPr>
      <w:color w:val="000080"/>
      <w:u w:val="single"/>
    </w:rPr>
  </w:style>
  <w:style w:type="character" w:styleId="ListLabel313" w:customStyle="1">
    <w:name w:val="ListLabel 313"/>
    <w:qFormat/>
    <w:rPr>
      <w:rFonts w:ascii="Calibri" w:hAnsi="Calibri" w:cs="Calibri"/>
      <w:sz w:val="18"/>
      <w:szCs w:val="18"/>
    </w:rPr>
  </w:style>
  <w:style w:type="character" w:styleId="Punti" w:customStyle="1">
    <w:name w:val="Punti"/>
    <w:qFormat/>
    <w:rPr>
      <w:rFonts w:ascii="OpenSymbol" w:hAnsi="OpenSymbol" w:eastAsia="OpenSymbol" w:cs="OpenSymbol"/>
    </w:rPr>
  </w:style>
  <w:style w:type="character" w:styleId="ListLabel314" w:customStyle="1">
    <w:name w:val="ListLabel 314"/>
    <w:qFormat/>
    <w:rPr>
      <w:rFonts w:cs="Calibri"/>
      <w:sz w:val="18"/>
      <w:szCs w:val="18"/>
    </w:rPr>
  </w:style>
  <w:style w:type="character" w:styleId="ListLabel315" w:customStyle="1">
    <w:name w:val="ListLabel 315"/>
    <w:qFormat/>
    <w:rPr>
      <w:rFonts w:cs="Symbol"/>
      <w:sz w:val="20"/>
    </w:rPr>
  </w:style>
  <w:style w:type="character" w:styleId="ListLabel316" w:customStyle="1">
    <w:name w:val="ListLabel 316"/>
    <w:qFormat/>
    <w:rPr>
      <w:rFonts w:cs="Symbol"/>
      <w:sz w:val="20"/>
    </w:rPr>
  </w:style>
  <w:style w:type="character" w:styleId="ListLabel317" w:customStyle="1">
    <w:name w:val="ListLabel 317"/>
    <w:qFormat/>
    <w:rPr>
      <w:rFonts w:cs="Symbol"/>
      <w:sz w:val="20"/>
    </w:rPr>
  </w:style>
  <w:style w:type="character" w:styleId="ListLabel318" w:customStyle="1">
    <w:name w:val="ListLabel 318"/>
    <w:qFormat/>
    <w:rPr>
      <w:rFonts w:cs="Symbol"/>
      <w:sz w:val="20"/>
    </w:rPr>
  </w:style>
  <w:style w:type="character" w:styleId="ListLabel319" w:customStyle="1">
    <w:name w:val="ListLabel 319"/>
    <w:qFormat/>
    <w:rPr>
      <w:rFonts w:cs="Symbol"/>
      <w:sz w:val="20"/>
    </w:rPr>
  </w:style>
  <w:style w:type="character" w:styleId="ListLabel320" w:customStyle="1">
    <w:name w:val="ListLabel 320"/>
    <w:qFormat/>
    <w:rPr>
      <w:rFonts w:cs="Symbol"/>
      <w:sz w:val="20"/>
    </w:rPr>
  </w:style>
  <w:style w:type="character" w:styleId="ListLabel321" w:customStyle="1">
    <w:name w:val="ListLabel 321"/>
    <w:qFormat/>
    <w:rPr>
      <w:rFonts w:cs="Symbol"/>
      <w:sz w:val="20"/>
    </w:rPr>
  </w:style>
  <w:style w:type="character" w:styleId="ListLabel322" w:customStyle="1">
    <w:name w:val="ListLabel 322"/>
    <w:qFormat/>
    <w:rPr>
      <w:rFonts w:cs="Symbol"/>
      <w:sz w:val="20"/>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ascii="Calibri" w:hAnsi="Calibri" w:eastAsia="MS Mincho" w:cs="Calibri"/>
      <w:sz w:val="18"/>
      <w:szCs w:val="18"/>
    </w:rPr>
  </w:style>
  <w:style w:type="character" w:styleId="ListLabel333" w:customStyle="1">
    <w:name w:val="ListLabel 333"/>
    <w:qFormat/>
    <w:rPr>
      <w:rFonts w:ascii="Calibri" w:hAnsi="Calibri" w:cs="Calibri"/>
      <w:sz w:val="18"/>
      <w:szCs w:val="18"/>
    </w:rPr>
  </w:style>
  <w:style w:type="character" w:styleId="ListLabel334" w:customStyle="1">
    <w:name w:val="ListLabel 334"/>
    <w:qFormat/>
    <w:rPr>
      <w:rFonts w:ascii="Calibri" w:hAnsi="Calibri" w:eastAsia="MS Mincho" w:cs="Calibri"/>
      <w:sz w:val="18"/>
      <w:szCs w:val="18"/>
    </w:rPr>
  </w:style>
  <w:style w:type="character" w:styleId="ListLabel335" w:customStyle="1">
    <w:name w:val="ListLabel 335"/>
    <w:qFormat/>
    <w:rPr>
      <w:rFonts w:ascii="Calibri" w:hAnsi="Calibri" w:cs="Calibri"/>
      <w:sz w:val="18"/>
      <w:szCs w:val="18"/>
    </w:rPr>
  </w:style>
  <w:style w:type="character" w:styleId="ListLabel336">
    <w:name w:val="ListLabel 336"/>
    <w:qFormat/>
    <w:rPr>
      <w:rFonts w:cs="Calibri"/>
      <w:sz w:val="18"/>
      <w:szCs w:val="18"/>
    </w:rPr>
  </w:style>
  <w:style w:type="character" w:styleId="ListLabel337">
    <w:name w:val="ListLabel 337"/>
    <w:qFormat/>
    <w:rPr>
      <w:rFonts w:cs="Symbol"/>
      <w:sz w:val="20"/>
    </w:rPr>
  </w:style>
  <w:style w:type="character" w:styleId="ListLabel338">
    <w:name w:val="ListLabel 338"/>
    <w:qFormat/>
    <w:rPr>
      <w:rFonts w:cs="Symbol"/>
      <w:sz w:val="20"/>
    </w:rPr>
  </w:style>
  <w:style w:type="character" w:styleId="ListLabel339">
    <w:name w:val="ListLabel 339"/>
    <w:qFormat/>
    <w:rPr>
      <w:rFonts w:cs="Symbol"/>
      <w:sz w:val="20"/>
    </w:rPr>
  </w:style>
  <w:style w:type="character" w:styleId="ListLabel340">
    <w:name w:val="ListLabel 340"/>
    <w:qFormat/>
    <w:rPr>
      <w:rFonts w:cs="Symbol"/>
      <w:sz w:val="20"/>
    </w:rPr>
  </w:style>
  <w:style w:type="character" w:styleId="ListLabel341">
    <w:name w:val="ListLabel 341"/>
    <w:qFormat/>
    <w:rPr>
      <w:rFonts w:cs="Symbol"/>
      <w:sz w:val="20"/>
    </w:rPr>
  </w:style>
  <w:style w:type="character" w:styleId="ListLabel342">
    <w:name w:val="ListLabel 342"/>
    <w:qFormat/>
    <w:rPr>
      <w:rFonts w:cs="Symbol"/>
      <w:sz w:val="20"/>
    </w:rPr>
  </w:style>
  <w:style w:type="character" w:styleId="ListLabel343">
    <w:name w:val="ListLabel 343"/>
    <w:qFormat/>
    <w:rPr>
      <w:rFonts w:cs="Symbol"/>
      <w:sz w:val="20"/>
    </w:rPr>
  </w:style>
  <w:style w:type="character" w:styleId="ListLabel344">
    <w:name w:val="ListLabel 344"/>
    <w:qFormat/>
    <w:rPr>
      <w:rFonts w:cs="Symbol"/>
      <w:sz w:val="20"/>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ascii="Calibri" w:hAnsi="Calibri" w:eastAsia="MS Mincho" w:cs="Calibri"/>
      <w:sz w:val="18"/>
      <w:szCs w:val="18"/>
    </w:rPr>
  </w:style>
  <w:style w:type="character" w:styleId="ListLabel355">
    <w:name w:val="ListLabel 355"/>
    <w:qFormat/>
    <w:rPr>
      <w:rFonts w:ascii="Calibri" w:hAnsi="Calibri" w:cs="Calibri"/>
      <w:sz w:val="18"/>
      <w:szCs w:val="18"/>
    </w:rPr>
  </w:style>
  <w:style w:type="character" w:styleId="ListLabel356">
    <w:name w:val="ListLabel 356"/>
    <w:qFormat/>
    <w:rPr>
      <w:rFonts w:ascii="Calibri" w:hAnsi="Calibri" w:cs="Calibri"/>
      <w:sz w:val="18"/>
      <w:szCs w:val="18"/>
    </w:rPr>
  </w:style>
  <w:style w:type="character" w:styleId="Carpredefinitoparagrafo">
    <w:name w:val="Car. predefinito paragrafo"/>
    <w:qFormat/>
    <w:rPr/>
  </w:style>
  <w:style w:type="character" w:styleId="ListLabel357">
    <w:name w:val="ListLabel 357"/>
    <w:qFormat/>
    <w:rPr>
      <w:rFonts w:cs="Calibri"/>
      <w:sz w:val="18"/>
      <w:szCs w:val="18"/>
    </w:rPr>
  </w:style>
  <w:style w:type="character" w:styleId="ListLabel358">
    <w:name w:val="ListLabel 358"/>
    <w:qFormat/>
    <w:rPr>
      <w:rFonts w:cs="Symbol"/>
      <w:sz w:val="20"/>
    </w:rPr>
  </w:style>
  <w:style w:type="character" w:styleId="ListLabel359">
    <w:name w:val="ListLabel 359"/>
    <w:qFormat/>
    <w:rPr>
      <w:rFonts w:cs="Symbol"/>
      <w:sz w:val="20"/>
    </w:rPr>
  </w:style>
  <w:style w:type="character" w:styleId="ListLabel360">
    <w:name w:val="ListLabel 360"/>
    <w:qFormat/>
    <w:rPr>
      <w:rFonts w:cs="Symbol"/>
      <w:sz w:val="20"/>
    </w:rPr>
  </w:style>
  <w:style w:type="character" w:styleId="ListLabel361">
    <w:name w:val="ListLabel 361"/>
    <w:qFormat/>
    <w:rPr>
      <w:rFonts w:cs="Symbol"/>
      <w:sz w:val="20"/>
    </w:rPr>
  </w:style>
  <w:style w:type="character" w:styleId="ListLabel362">
    <w:name w:val="ListLabel 362"/>
    <w:qFormat/>
    <w:rPr>
      <w:rFonts w:cs="Symbol"/>
      <w:sz w:val="20"/>
    </w:rPr>
  </w:style>
  <w:style w:type="character" w:styleId="ListLabel363">
    <w:name w:val="ListLabel 363"/>
    <w:qFormat/>
    <w:rPr>
      <w:rFonts w:cs="Symbol"/>
      <w:sz w:val="20"/>
    </w:rPr>
  </w:style>
  <w:style w:type="character" w:styleId="ListLabel364">
    <w:name w:val="ListLabel 364"/>
    <w:qFormat/>
    <w:rPr>
      <w:rFonts w:cs="Symbol"/>
      <w:sz w:val="20"/>
    </w:rPr>
  </w:style>
  <w:style w:type="character" w:styleId="ListLabel365">
    <w:name w:val="ListLabel 365"/>
    <w:qFormat/>
    <w:rPr>
      <w:rFonts w:cs="Symbol"/>
      <w:sz w:val="20"/>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ascii="Calibri" w:hAnsi="Calibri" w:eastAsia="MS Mincho" w:cs="Calibri"/>
      <w:sz w:val="18"/>
      <w:szCs w:val="18"/>
    </w:rPr>
  </w:style>
  <w:style w:type="character" w:styleId="ListLabel376">
    <w:name w:val="ListLabel 376"/>
    <w:qFormat/>
    <w:rPr>
      <w:rFonts w:ascii="Calibri" w:hAnsi="Calibri" w:cs="Calibri"/>
      <w:sz w:val="18"/>
      <w:szCs w:val="18"/>
    </w:rPr>
  </w:style>
  <w:style w:type="character" w:styleId="ListLabel377">
    <w:name w:val="ListLabel 377"/>
    <w:qFormat/>
    <w:rPr>
      <w:rFonts w:ascii="Calibri" w:hAnsi="Calibri" w:cs="Calibri"/>
      <w:sz w:val="18"/>
      <w:szCs w:val="18"/>
    </w:rPr>
  </w:style>
  <w:style w:type="character" w:styleId="ListLabel378">
    <w:name w:val="ListLabel 378"/>
    <w:qFormat/>
    <w:rPr>
      <w:rFonts w:cs="Calibri"/>
      <w:sz w:val="18"/>
      <w:szCs w:val="18"/>
    </w:rPr>
  </w:style>
  <w:style w:type="character" w:styleId="ListLabel379">
    <w:name w:val="ListLabel 379"/>
    <w:qFormat/>
    <w:rPr>
      <w:rFonts w:cs="Symbol"/>
      <w:sz w:val="20"/>
    </w:rPr>
  </w:style>
  <w:style w:type="character" w:styleId="ListLabel380">
    <w:name w:val="ListLabel 380"/>
    <w:qFormat/>
    <w:rPr>
      <w:rFonts w:cs="Symbol"/>
      <w:sz w:val="20"/>
    </w:rPr>
  </w:style>
  <w:style w:type="character" w:styleId="ListLabel381">
    <w:name w:val="ListLabel 381"/>
    <w:qFormat/>
    <w:rPr>
      <w:rFonts w:cs="Symbol"/>
      <w:sz w:val="20"/>
    </w:rPr>
  </w:style>
  <w:style w:type="character" w:styleId="ListLabel382">
    <w:name w:val="ListLabel 382"/>
    <w:qFormat/>
    <w:rPr>
      <w:rFonts w:cs="Symbol"/>
      <w:sz w:val="20"/>
    </w:rPr>
  </w:style>
  <w:style w:type="character" w:styleId="ListLabel383">
    <w:name w:val="ListLabel 383"/>
    <w:qFormat/>
    <w:rPr>
      <w:rFonts w:cs="Symbol"/>
      <w:sz w:val="20"/>
    </w:rPr>
  </w:style>
  <w:style w:type="character" w:styleId="ListLabel384">
    <w:name w:val="ListLabel 384"/>
    <w:qFormat/>
    <w:rPr>
      <w:rFonts w:cs="Symbol"/>
      <w:sz w:val="20"/>
    </w:rPr>
  </w:style>
  <w:style w:type="character" w:styleId="ListLabel385">
    <w:name w:val="ListLabel 385"/>
    <w:qFormat/>
    <w:rPr>
      <w:rFonts w:cs="Symbol"/>
      <w:sz w:val="20"/>
    </w:rPr>
  </w:style>
  <w:style w:type="character" w:styleId="ListLabel386">
    <w:name w:val="ListLabel 386"/>
    <w:qFormat/>
    <w:rPr>
      <w:rFonts w:cs="Symbol"/>
      <w:sz w:val="20"/>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ascii="Calibri" w:hAnsi="Calibri" w:eastAsia="MS Mincho" w:cs="Calibri"/>
      <w:sz w:val="18"/>
      <w:szCs w:val="18"/>
    </w:rPr>
  </w:style>
  <w:style w:type="character" w:styleId="ListLabel397">
    <w:name w:val="ListLabel 397"/>
    <w:qFormat/>
    <w:rPr>
      <w:rFonts w:ascii="Calibri" w:hAnsi="Calibri" w:cs="Calibri"/>
      <w:sz w:val="18"/>
      <w:szCs w:val="18"/>
    </w:rPr>
  </w:style>
  <w:style w:type="character" w:styleId="ListLabel398">
    <w:name w:val="ListLabel 398"/>
    <w:qFormat/>
    <w:rPr>
      <w:rFonts w:ascii="Calibri" w:hAnsi="Calibri" w:cs="Calibri"/>
      <w:sz w:val="18"/>
      <w:szCs w:val="18"/>
    </w:rPr>
  </w:style>
  <w:style w:type="character" w:styleId="ListLabel399">
    <w:name w:val="ListLabel 399"/>
    <w:qFormat/>
    <w:rPr>
      <w:rFonts w:cs="Calibri"/>
      <w:sz w:val="18"/>
      <w:szCs w:val="18"/>
    </w:rPr>
  </w:style>
  <w:style w:type="character" w:styleId="ListLabel400">
    <w:name w:val="ListLabel 400"/>
    <w:qFormat/>
    <w:rPr>
      <w:rFonts w:cs="Symbol"/>
      <w:sz w:val="20"/>
    </w:rPr>
  </w:style>
  <w:style w:type="character" w:styleId="ListLabel401">
    <w:name w:val="ListLabel 401"/>
    <w:qFormat/>
    <w:rPr>
      <w:rFonts w:cs="Symbol"/>
      <w:sz w:val="20"/>
    </w:rPr>
  </w:style>
  <w:style w:type="character" w:styleId="ListLabel402">
    <w:name w:val="ListLabel 402"/>
    <w:qFormat/>
    <w:rPr>
      <w:rFonts w:cs="Symbol"/>
      <w:sz w:val="20"/>
    </w:rPr>
  </w:style>
  <w:style w:type="character" w:styleId="ListLabel403">
    <w:name w:val="ListLabel 403"/>
    <w:qFormat/>
    <w:rPr>
      <w:rFonts w:cs="Symbol"/>
      <w:sz w:val="20"/>
    </w:rPr>
  </w:style>
  <w:style w:type="character" w:styleId="ListLabel404">
    <w:name w:val="ListLabel 404"/>
    <w:qFormat/>
    <w:rPr>
      <w:rFonts w:cs="Symbol"/>
      <w:sz w:val="20"/>
    </w:rPr>
  </w:style>
  <w:style w:type="character" w:styleId="ListLabel405">
    <w:name w:val="ListLabel 405"/>
    <w:qFormat/>
    <w:rPr>
      <w:rFonts w:cs="Symbol"/>
      <w:sz w:val="20"/>
    </w:rPr>
  </w:style>
  <w:style w:type="character" w:styleId="ListLabel406">
    <w:name w:val="ListLabel 406"/>
    <w:qFormat/>
    <w:rPr>
      <w:rFonts w:cs="Symbol"/>
      <w:sz w:val="20"/>
    </w:rPr>
  </w:style>
  <w:style w:type="character" w:styleId="ListLabel407">
    <w:name w:val="ListLabel 407"/>
    <w:qFormat/>
    <w:rPr>
      <w:rFonts w:cs="Symbol"/>
      <w:sz w:val="20"/>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ascii="Calibri" w:hAnsi="Calibri" w:eastAsia="MS Mincho" w:cs="Calibri"/>
      <w:sz w:val="18"/>
      <w:szCs w:val="18"/>
    </w:rPr>
  </w:style>
  <w:style w:type="character" w:styleId="ListLabel418">
    <w:name w:val="ListLabel 418"/>
    <w:qFormat/>
    <w:rPr>
      <w:rFonts w:ascii="Calibri" w:hAnsi="Calibri" w:cs="Calibri"/>
      <w:sz w:val="18"/>
      <w:szCs w:val="18"/>
    </w:rPr>
  </w:style>
  <w:style w:type="character" w:styleId="ListLabel419">
    <w:name w:val="ListLabel 419"/>
    <w:qFormat/>
    <w:rPr>
      <w:rFonts w:ascii="Calibri" w:hAnsi="Calibri" w:cs="Calibri"/>
      <w:sz w:val="18"/>
      <w:szCs w:val="18"/>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Normal"/>
    <w:rsid w:val="00d66a14"/>
    <w:pPr>
      <w:widowControl w:val="false"/>
      <w:bidi w:val="0"/>
      <w:jc w:val="left"/>
    </w:pPr>
    <w:rPr>
      <w:sz w:val="24"/>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d66a14"/>
    <w:pPr>
      <w:widowControl w:val="false"/>
      <w:suppressLineNumbers/>
      <w:bidi w:val="0"/>
      <w:jc w:val="left"/>
    </w:pPr>
    <w:rPr>
      <w:sz w:val="24"/>
    </w:rPr>
  </w:style>
  <w:style w:type="paragraph" w:styleId="Titolo1" w:customStyle="1">
    <w:name w:val="Titolo1"/>
    <w:qFormat/>
    <w:rsid w:val="00d66a14"/>
    <w:pPr>
      <w:keepNext w:val="true"/>
      <w:widowControl w:val="false"/>
      <w:bidi w:val="0"/>
      <w:spacing w:before="240" w:after="120"/>
      <w:jc w:val="left"/>
    </w:pPr>
    <w:rPr>
      <w:rFonts w:ascii="Arial" w:hAnsi="Arial" w:eastAsia="Microsoft YaHei" w:cs="Mangal"/>
      <w:color w:val="auto"/>
      <w:kern w:val="2"/>
      <w:sz w:val="28"/>
      <w:szCs w:val="28"/>
      <w:lang w:val="it-IT" w:eastAsia="zh-CN" w:bidi="hi-IN"/>
    </w:rPr>
  </w:style>
  <w:style w:type="paragraph" w:styleId="Caption">
    <w:name w:val="caption"/>
    <w:basedOn w:val="Normal"/>
    <w:qFormat/>
    <w:pPr>
      <w:suppressLineNumbers/>
      <w:spacing w:before="120" w:after="120"/>
    </w:pPr>
    <w:rPr>
      <w:rFonts w:cs="Arial"/>
      <w:i/>
      <w:iCs/>
    </w:rPr>
  </w:style>
  <w:style w:type="paragraph" w:styleId="Standard" w:customStyle="1">
    <w:name w:val="Standard"/>
    <w:qFormat/>
    <w:rsid w:val="00d66a14"/>
    <w:pPr>
      <w:widowControl/>
      <w:bidi w:val="0"/>
      <w:jc w:val="left"/>
    </w:pPr>
    <w:rPr>
      <w:rFonts w:ascii="Times New Roman" w:hAnsi="Times New Roman" w:eastAsia="Times New Roman" w:cs="Times New Roman"/>
      <w:color w:val="auto"/>
      <w:kern w:val="2"/>
      <w:sz w:val="24"/>
      <w:szCs w:val="24"/>
      <w:lang w:val="it-IT" w:eastAsia="zh-CN" w:bidi="ar-SA"/>
    </w:rPr>
  </w:style>
  <w:style w:type="paragraph" w:styleId="Textbody" w:customStyle="1">
    <w:name w:val="Text body"/>
    <w:basedOn w:val="Standard"/>
    <w:qFormat/>
    <w:rsid w:val="00d66a14"/>
    <w:pPr>
      <w:jc w:val="both"/>
    </w:pPr>
    <w:rPr>
      <w:sz w:val="23"/>
      <w:szCs w:val="23"/>
    </w:rPr>
  </w:style>
  <w:style w:type="paragraph" w:styleId="Didascalia1" w:customStyle="1">
    <w:name w:val="Didascalia1"/>
    <w:basedOn w:val="Standard"/>
    <w:qFormat/>
    <w:rsid w:val="00d66a14"/>
    <w:pPr>
      <w:suppressLineNumbers/>
      <w:spacing w:before="120" w:after="120"/>
    </w:pPr>
    <w:rPr>
      <w:rFonts w:cs="Mangal"/>
      <w:i/>
      <w:iCs/>
    </w:rPr>
  </w:style>
  <w:style w:type="paragraph" w:styleId="Default" w:customStyle="1">
    <w:name w:val="Default"/>
    <w:qFormat/>
    <w:rsid w:val="00d66a14"/>
    <w:pPr>
      <w:widowControl/>
      <w:bidi w:val="0"/>
      <w:jc w:val="left"/>
    </w:pPr>
    <w:rPr>
      <w:rFonts w:ascii="Times New Roman" w:hAnsi="Times New Roman" w:eastAsia="Times New Roman" w:cs="Times New Roman"/>
      <w:color w:val="000000"/>
      <w:kern w:val="2"/>
      <w:sz w:val="24"/>
      <w:szCs w:val="24"/>
      <w:lang w:val="it-IT" w:eastAsia="zh-CN" w:bidi="ar-SA"/>
    </w:rPr>
  </w:style>
  <w:style w:type="paragraph" w:styleId="BodyText2">
    <w:name w:val="Body Text 2"/>
    <w:basedOn w:val="Standard"/>
    <w:qFormat/>
    <w:rsid w:val="00d66a14"/>
    <w:pPr>
      <w:jc w:val="center"/>
    </w:pPr>
    <w:rPr/>
  </w:style>
  <w:style w:type="paragraph" w:styleId="Pidipagina1" w:customStyle="1">
    <w:name w:val="Piè di pagina1"/>
    <w:basedOn w:val="Standard"/>
    <w:qFormat/>
    <w:rsid w:val="00d66a14"/>
    <w:pPr>
      <w:tabs>
        <w:tab w:val="center" w:pos="4819" w:leader="none"/>
        <w:tab w:val="right" w:pos="9638" w:leader="none"/>
      </w:tabs>
    </w:pPr>
    <w:rPr/>
  </w:style>
  <w:style w:type="paragraph" w:styleId="Footnote" w:customStyle="1">
    <w:name w:val="Footnote"/>
    <w:basedOn w:val="Standard"/>
    <w:qFormat/>
    <w:rsid w:val="00d66a14"/>
    <w:pPr>
      <w:widowControl w:val="false"/>
    </w:pPr>
    <w:rPr>
      <w:sz w:val="20"/>
      <w:szCs w:val="20"/>
    </w:rPr>
  </w:style>
  <w:style w:type="paragraph" w:styleId="BodyText3">
    <w:name w:val="Body Text 3"/>
    <w:basedOn w:val="Standard"/>
    <w:qFormat/>
    <w:rsid w:val="00d66a14"/>
    <w:pPr>
      <w:jc w:val="both"/>
    </w:pPr>
    <w:rPr>
      <w:bCs/>
    </w:rPr>
  </w:style>
  <w:style w:type="paragraph" w:styleId="Intestazione1" w:customStyle="1">
    <w:name w:val="Intestazione1"/>
    <w:basedOn w:val="Standard"/>
    <w:qFormat/>
    <w:rsid w:val="00d66a14"/>
    <w:pPr>
      <w:tabs>
        <w:tab w:val="center" w:pos="4819" w:leader="none"/>
        <w:tab w:val="right" w:pos="9638" w:leader="none"/>
      </w:tabs>
    </w:pPr>
    <w:rPr/>
  </w:style>
  <w:style w:type="paragraph" w:styleId="ListParagraph">
    <w:name w:val="List Paragraph"/>
    <w:basedOn w:val="Standard"/>
    <w:qFormat/>
    <w:rsid w:val="00d66a14"/>
    <w:pPr>
      <w:spacing w:lineRule="auto" w:line="276" w:before="0" w:after="200"/>
      <w:ind w:left="720" w:hanging="0"/>
    </w:pPr>
    <w:rPr>
      <w:rFonts w:ascii="Calibri" w:hAnsi="Calibri" w:eastAsia="Calibri"/>
      <w:sz w:val="22"/>
      <w:szCs w:val="22"/>
    </w:rPr>
  </w:style>
  <w:style w:type="paragraph" w:styleId="BalloonText">
    <w:name w:val="Balloon Text"/>
    <w:basedOn w:val="Standard"/>
    <w:qFormat/>
    <w:rsid w:val="00d66a14"/>
    <w:pPr/>
    <w:rPr>
      <w:rFonts w:ascii="Segoe UI" w:hAnsi="Segoe UI" w:cs="Segoe UI"/>
      <w:sz w:val="18"/>
      <w:szCs w:val="18"/>
    </w:rPr>
  </w:style>
  <w:style w:type="paragraph" w:styleId="Annotationtext">
    <w:name w:val="annotation text"/>
    <w:basedOn w:val="Standard"/>
    <w:qFormat/>
    <w:rsid w:val="00d66a14"/>
    <w:pPr/>
    <w:rPr>
      <w:sz w:val="20"/>
      <w:szCs w:val="20"/>
    </w:rPr>
  </w:style>
  <w:style w:type="paragraph" w:styleId="Annotationsubject">
    <w:name w:val="annotation subject"/>
    <w:basedOn w:val="Annotationtext"/>
    <w:qFormat/>
    <w:rsid w:val="00d66a14"/>
    <w:pPr/>
    <w:rPr>
      <w:b/>
      <w:bCs/>
    </w:rPr>
  </w:style>
  <w:style w:type="paragraph" w:styleId="BodyTextIndent2">
    <w:name w:val="Body Text Indent 2"/>
    <w:basedOn w:val="Standard"/>
    <w:qFormat/>
    <w:rsid w:val="00d66a14"/>
    <w:pPr>
      <w:spacing w:lineRule="auto" w:line="480" w:before="0" w:after="120"/>
      <w:ind w:left="283" w:hanging="0"/>
    </w:pPr>
    <w:rPr/>
  </w:style>
  <w:style w:type="paragraph" w:styleId="Endnote" w:customStyle="1">
    <w:name w:val="Endnote"/>
    <w:basedOn w:val="Standard"/>
    <w:qFormat/>
    <w:rsid w:val="00d66a14"/>
    <w:pPr/>
    <w:rPr>
      <w:sz w:val="20"/>
      <w:szCs w:val="20"/>
    </w:rPr>
  </w:style>
  <w:style w:type="paragraph" w:styleId="NormalWeb">
    <w:name w:val="Normal (Web)"/>
    <w:basedOn w:val="Standard"/>
    <w:qFormat/>
    <w:rsid w:val="00d66a14"/>
    <w:pPr>
      <w:spacing w:before="280" w:after="280"/>
    </w:pPr>
    <w:rPr>
      <w:rFonts w:eastAsia="MS Mincho"/>
      <w:sz w:val="20"/>
      <w:szCs w:val="20"/>
    </w:rPr>
  </w:style>
  <w:style w:type="paragraph" w:styleId="Contenutotabella" w:customStyle="1">
    <w:name w:val="Contenuto tabella"/>
    <w:basedOn w:val="Standard"/>
    <w:qFormat/>
    <w:rsid w:val="00d66a14"/>
    <w:pPr>
      <w:suppressLineNumbers/>
    </w:pPr>
    <w:rPr/>
  </w:style>
  <w:style w:type="paragraph" w:styleId="Titolotabella" w:customStyle="1">
    <w:name w:val="Titolo tabella"/>
    <w:basedOn w:val="Contenutotabella"/>
    <w:qFormat/>
    <w:rsid w:val="00d66a14"/>
    <w:pPr>
      <w:jc w:val="center"/>
    </w:pPr>
    <w:rPr>
      <w:b/>
      <w:bCs/>
    </w:rPr>
  </w:style>
  <w:style w:type="paragraph" w:styleId="Contenutocornice" w:customStyle="1">
    <w:name w:val="Contenuto cornice"/>
    <w:basedOn w:val="Textbody"/>
    <w:qFormat/>
    <w:rsid w:val="00d66a14"/>
    <w:pPr/>
    <w:rPr/>
  </w:style>
  <w:style w:type="paragraph" w:styleId="Intestazione">
    <w:name w:val="Header"/>
    <w:basedOn w:val="Normal"/>
    <w:link w:val="IntestazioneCarattere1"/>
    <w:uiPriority w:val="99"/>
    <w:unhideWhenUsed/>
    <w:rsid w:val="00d66a14"/>
    <w:pPr>
      <w:tabs>
        <w:tab w:val="center" w:pos="4819" w:leader="none"/>
        <w:tab w:val="right" w:pos="9638" w:leader="none"/>
      </w:tabs>
    </w:pPr>
    <w:rPr>
      <w:szCs w:val="21"/>
    </w:rPr>
  </w:style>
  <w:style w:type="paragraph" w:styleId="Pidipagina">
    <w:name w:val="Footer"/>
    <w:basedOn w:val="Normal"/>
    <w:link w:val="PidipaginaCarattere"/>
    <w:uiPriority w:val="99"/>
    <w:unhideWhenUsed/>
    <w:rsid w:val="00d66a14"/>
    <w:pPr>
      <w:tabs>
        <w:tab w:val="center" w:pos="4819" w:leader="none"/>
        <w:tab w:val="right" w:pos="9638" w:leader="none"/>
      </w:tabs>
    </w:pPr>
    <w:rPr>
      <w:szCs w:val="21"/>
    </w:rPr>
  </w:style>
  <w:style w:type="numbering" w:styleId="NoList" w:default="1">
    <w:name w:val="No List"/>
    <w:uiPriority w:val="99"/>
    <w:semiHidden/>
    <w:unhideWhenUsed/>
    <w:qFormat/>
  </w:style>
  <w:style w:type="numbering" w:styleId="WW8Num1" w:customStyle="1">
    <w:name w:val="WW8Num1"/>
    <w:qFormat/>
    <w:rsid w:val="00d66a14"/>
  </w:style>
  <w:style w:type="numbering" w:styleId="WW8Num2" w:customStyle="1">
    <w:name w:val="WW8Num2"/>
    <w:qFormat/>
    <w:rsid w:val="00d66a14"/>
  </w:style>
  <w:style w:type="numbering" w:styleId="WW8Num3" w:customStyle="1">
    <w:name w:val="WW8Num3"/>
    <w:qFormat/>
    <w:rsid w:val="00d66a14"/>
  </w:style>
  <w:style w:type="numbering" w:styleId="WW8Num4" w:customStyle="1">
    <w:name w:val="WW8Num4"/>
    <w:qFormat/>
    <w:rsid w:val="00d66a14"/>
  </w:style>
  <w:style w:type="numbering" w:styleId="WW8Num5" w:customStyle="1">
    <w:name w:val="WW8Num5"/>
    <w:qFormat/>
    <w:rsid w:val="00d66a14"/>
  </w:style>
  <w:style w:type="numbering" w:styleId="WW8Num6" w:customStyle="1">
    <w:name w:val="WW8Num6"/>
    <w:qFormat/>
    <w:rsid w:val="00d66a14"/>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rdp@as.camcom.it" TargetMode="External"/><Relationship Id="rId5" Type="http://schemas.openxmlformats.org/officeDocument/2006/relationships/hyperlink" Target="http://www.garanteprivacy.it/" TargetMode="External"/><Relationship Id="rId6" Type="http://schemas.openxmlformats.org/officeDocument/2006/relationships/hyperlink" Target="mailto:cciaa.arezzosiena@as.legalmail.camcom.it" TargetMode="External"/><Relationship Id="rId7" Type="http://schemas.openxmlformats.org/officeDocument/2006/relationships/hyperlink" Target="mailto:rdp@as.camcom.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LibreOffice/6.0.7.3$Windows_X86_64 LibreOffice_project/dc89aa7a9eabfd848af146d5086077aeed2ae4a5</Application>
  <Pages>7</Pages>
  <Words>1310</Words>
  <Characters>8171</Characters>
  <CharactersWithSpaces>9387</CharactersWithSpaces>
  <Paragraphs>104</Paragraphs>
  <Company>Gruppo MPS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2021-04-13T09:12:00Z</dcterms:created>
  <dc:creator>Prof. Baldi</dc:creator>
  <dc:description/>
  <dc:language>it-IT</dc:language>
  <cp:lastModifiedBy/>
  <cp:lastPrinted>2019-02-25T10:41:00Z</cp:lastPrinted>
  <dcterms:modified xsi:type="dcterms:W3CDTF">2021-05-10T09:35:40Z</dcterms:modified>
  <cp:revision>11</cp:revision>
  <dc:subject/>
  <dc:title>CAMERA DI COMMERCIO, INDUSTRIA, ARTIGIANATO E AGRICOLTURA DI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Gruppo MPS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